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28" w:rsidRDefault="0079648E" w:rsidP="0079648E">
      <w:pPr>
        <w:ind w:left="5954" w:firstLine="0"/>
        <w:jc w:val="right"/>
        <w:rPr>
          <w:bCs/>
          <w:kern w:val="32"/>
          <w:szCs w:val="26"/>
        </w:rPr>
      </w:pPr>
      <w:r>
        <w:t xml:space="preserve">Приложение </w:t>
      </w:r>
      <w:r w:rsidR="007D34FD">
        <w:t>2</w:t>
      </w:r>
      <w:r>
        <w:br/>
        <w:t>к приказу</w:t>
      </w:r>
      <w:r>
        <w:br/>
        <w:t>ГБУ ДПО «</w:t>
      </w:r>
      <w:proofErr w:type="spellStart"/>
      <w:proofErr w:type="gramStart"/>
      <w:r>
        <w:t>СПбЦОКОиИТ</w:t>
      </w:r>
      <w:proofErr w:type="spellEnd"/>
      <w:r>
        <w:t>»</w:t>
      </w:r>
      <w:r>
        <w:br/>
      </w:r>
      <w:r w:rsidRPr="00092E94">
        <w:rPr>
          <w:bCs/>
          <w:kern w:val="32"/>
          <w:szCs w:val="26"/>
        </w:rPr>
        <w:t>от</w:t>
      </w:r>
      <w:proofErr w:type="gramEnd"/>
      <w:r w:rsidRPr="00092E94">
        <w:rPr>
          <w:bCs/>
          <w:kern w:val="32"/>
          <w:szCs w:val="26"/>
        </w:rPr>
        <w:t xml:space="preserve"> </w:t>
      </w:r>
      <w:r w:rsidR="001260F0">
        <w:rPr>
          <w:bCs/>
          <w:kern w:val="32"/>
          <w:szCs w:val="26"/>
        </w:rPr>
        <w:t xml:space="preserve">14.01.2019 </w:t>
      </w:r>
      <w:r w:rsidRPr="00092E94">
        <w:rPr>
          <w:bCs/>
          <w:kern w:val="32"/>
          <w:szCs w:val="26"/>
        </w:rPr>
        <w:t>№</w:t>
      </w:r>
      <w:r w:rsidR="001260F0">
        <w:rPr>
          <w:bCs/>
          <w:kern w:val="32"/>
          <w:szCs w:val="26"/>
        </w:rPr>
        <w:t>2/6-14</w:t>
      </w:r>
    </w:p>
    <w:p w:rsidR="0079648E" w:rsidRDefault="0079648E"/>
    <w:p w:rsidR="0079648E" w:rsidRDefault="0079648E"/>
    <w:p w:rsidR="0079648E" w:rsidRPr="008D6E4B" w:rsidRDefault="0079648E" w:rsidP="0079648E">
      <w:pPr>
        <w:ind w:firstLine="0"/>
        <w:jc w:val="center"/>
        <w:rPr>
          <w:b/>
          <w:color w:val="000000"/>
          <w:szCs w:val="26"/>
        </w:rPr>
      </w:pPr>
      <w:r w:rsidRPr="008D6E4B">
        <w:rPr>
          <w:b/>
          <w:color w:val="000000"/>
          <w:szCs w:val="26"/>
        </w:rPr>
        <w:t>ИНСТРУКЦИЯ</w:t>
      </w:r>
    </w:p>
    <w:p w:rsidR="0079648E" w:rsidRDefault="0079648E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>
        <w:rPr>
          <w:b/>
          <w:bCs/>
          <w:color w:val="000000"/>
          <w:szCs w:val="26"/>
        </w:rPr>
        <w:t>по</w:t>
      </w:r>
      <w:r w:rsidRPr="002F5C7B">
        <w:rPr>
          <w:b/>
          <w:bCs/>
          <w:color w:val="000000"/>
          <w:szCs w:val="26"/>
        </w:rPr>
        <w:t xml:space="preserve"> порядк</w:t>
      </w:r>
      <w:r>
        <w:rPr>
          <w:b/>
          <w:bCs/>
          <w:color w:val="000000"/>
          <w:szCs w:val="26"/>
        </w:rPr>
        <w:t>у</w:t>
      </w:r>
      <w:r w:rsidRPr="002F5C7B">
        <w:rPr>
          <w:b/>
          <w:bCs/>
          <w:color w:val="000000"/>
          <w:szCs w:val="26"/>
        </w:rPr>
        <w:t xml:space="preserve"> учета</w:t>
      </w:r>
      <w:r>
        <w:rPr>
          <w:b/>
          <w:bCs/>
          <w:color w:val="000000"/>
          <w:szCs w:val="26"/>
        </w:rPr>
        <w:t>,</w:t>
      </w:r>
      <w:r w:rsidRPr="002F5C7B">
        <w:rPr>
          <w:b/>
          <w:bCs/>
          <w:color w:val="000000"/>
          <w:szCs w:val="26"/>
        </w:rPr>
        <w:t xml:space="preserve"> хранени</w:t>
      </w:r>
      <w:r>
        <w:rPr>
          <w:b/>
          <w:bCs/>
          <w:color w:val="000000"/>
          <w:szCs w:val="26"/>
        </w:rPr>
        <w:t>я</w:t>
      </w:r>
      <w:r w:rsidRPr="002F5C7B">
        <w:rPr>
          <w:b/>
          <w:bCs/>
          <w:color w:val="000000"/>
          <w:szCs w:val="26"/>
        </w:rPr>
        <w:t xml:space="preserve"> и уничтожения носителей конфиденциальной информации (персональных данных), обрабатываемых</w:t>
      </w:r>
      <w:r w:rsidR="00431B4D">
        <w:rPr>
          <w:b/>
          <w:bCs/>
          <w:color w:val="000000"/>
          <w:szCs w:val="26"/>
        </w:rPr>
        <w:br/>
      </w:r>
      <w:r>
        <w:rPr>
          <w:b/>
          <w:bCs/>
          <w:color w:val="000000"/>
          <w:szCs w:val="26"/>
        </w:rPr>
        <w:t>в</w:t>
      </w:r>
      <w:r w:rsidR="00431B4D">
        <w:rPr>
          <w:b/>
          <w:bCs/>
          <w:color w:val="000000"/>
          <w:szCs w:val="26"/>
        </w:rPr>
        <w:t xml:space="preserve"> </w:t>
      </w:r>
      <w:r>
        <w:rPr>
          <w:b/>
          <w:bCs/>
          <w:kern w:val="32"/>
          <w:szCs w:val="26"/>
        </w:rPr>
        <w:t xml:space="preserve">подсистеме «Параграф» </w:t>
      </w:r>
      <w:r w:rsidR="00DC1C3D">
        <w:rPr>
          <w:b/>
          <w:bCs/>
          <w:kern w:val="32"/>
          <w:szCs w:val="26"/>
        </w:rPr>
        <w:t>объектового</w:t>
      </w:r>
      <w:r>
        <w:rPr>
          <w:b/>
          <w:bCs/>
          <w:kern w:val="32"/>
          <w:szCs w:val="26"/>
        </w:rPr>
        <w:t xml:space="preserve"> уровня г</w:t>
      </w:r>
      <w:r w:rsidRPr="00124EF3">
        <w:rPr>
          <w:b/>
          <w:bCs/>
          <w:kern w:val="32"/>
          <w:szCs w:val="26"/>
        </w:rPr>
        <w:t>осударственн</w:t>
      </w:r>
      <w:r>
        <w:rPr>
          <w:b/>
          <w:bCs/>
          <w:kern w:val="32"/>
          <w:szCs w:val="26"/>
        </w:rPr>
        <w:t>ой</w:t>
      </w:r>
      <w:r w:rsidRPr="00124EF3">
        <w:rPr>
          <w:b/>
          <w:bCs/>
          <w:kern w:val="32"/>
          <w:szCs w:val="26"/>
        </w:rPr>
        <w:t xml:space="preserve"> информационн</w:t>
      </w:r>
      <w:r>
        <w:rPr>
          <w:b/>
          <w:bCs/>
          <w:kern w:val="32"/>
          <w:szCs w:val="26"/>
        </w:rPr>
        <w:t>ой</w:t>
      </w:r>
      <w:r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>
        <w:rPr>
          <w:b/>
          <w:bCs/>
          <w:kern w:val="32"/>
          <w:szCs w:val="26"/>
        </w:rPr>
        <w:t xml:space="preserve"> </w:t>
      </w:r>
      <w:r w:rsidRPr="00124EF3">
        <w:rPr>
          <w:b/>
          <w:bCs/>
          <w:kern w:val="32"/>
          <w:szCs w:val="26"/>
        </w:rPr>
        <w:t>Санкт-</w:t>
      </w:r>
      <w:proofErr w:type="gramStart"/>
      <w:r w:rsidRPr="00124EF3">
        <w:rPr>
          <w:b/>
          <w:bCs/>
          <w:kern w:val="32"/>
          <w:szCs w:val="26"/>
        </w:rPr>
        <w:t>Петербурга</w:t>
      </w:r>
      <w:r w:rsidR="00431B4D">
        <w:rPr>
          <w:b/>
          <w:bCs/>
          <w:kern w:val="32"/>
          <w:szCs w:val="26"/>
        </w:rPr>
        <w:br/>
      </w:r>
      <w:r w:rsidRPr="00124EF3">
        <w:rPr>
          <w:b/>
          <w:bCs/>
          <w:kern w:val="32"/>
          <w:szCs w:val="26"/>
        </w:rPr>
        <w:t>«</w:t>
      </w:r>
      <w:proofErr w:type="gramEnd"/>
      <w:r w:rsidRPr="00124EF3">
        <w:rPr>
          <w:b/>
          <w:bCs/>
          <w:kern w:val="32"/>
          <w:szCs w:val="26"/>
        </w:rPr>
        <w:t>Комплексная автоматизированная</w:t>
      </w:r>
      <w:r>
        <w:rPr>
          <w:b/>
          <w:bCs/>
          <w:kern w:val="32"/>
          <w:szCs w:val="26"/>
        </w:rPr>
        <w:t xml:space="preserve"> </w:t>
      </w:r>
      <w:r w:rsidRPr="00124EF3">
        <w:rPr>
          <w:b/>
          <w:bCs/>
          <w:kern w:val="32"/>
          <w:szCs w:val="26"/>
        </w:rPr>
        <w:t>информационная система</w:t>
      </w:r>
      <w:r w:rsidR="00431B4D">
        <w:rPr>
          <w:b/>
          <w:bCs/>
          <w:kern w:val="32"/>
          <w:szCs w:val="26"/>
        </w:rPr>
        <w:br/>
      </w:r>
      <w:r w:rsidRPr="00124EF3">
        <w:rPr>
          <w:b/>
          <w:bCs/>
          <w:kern w:val="32"/>
          <w:szCs w:val="26"/>
        </w:rPr>
        <w:t>каталогизации ресурсов образования</w:t>
      </w:r>
      <w:r w:rsidR="00431B4D">
        <w:rPr>
          <w:b/>
          <w:bCs/>
          <w:kern w:val="32"/>
          <w:szCs w:val="26"/>
        </w:rPr>
        <w:t xml:space="preserve"> </w:t>
      </w:r>
      <w:r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79648E">
      <w:pPr>
        <w:tabs>
          <w:tab w:val="left" w:pos="3255"/>
        </w:tabs>
        <w:ind w:firstLine="0"/>
        <w:jc w:val="center"/>
        <w:rPr>
          <w:b/>
          <w:szCs w:val="26"/>
        </w:rPr>
      </w:pPr>
    </w:p>
    <w:p w:rsidR="0079648E" w:rsidRPr="00397D47" w:rsidRDefault="0079648E" w:rsidP="0079648E">
      <w:pPr>
        <w:numPr>
          <w:ilvl w:val="0"/>
          <w:numId w:val="1"/>
        </w:numPr>
        <w:tabs>
          <w:tab w:val="clear" w:pos="720"/>
          <w:tab w:val="num" w:pos="567"/>
          <w:tab w:val="left" w:pos="4678"/>
        </w:tabs>
        <w:ind w:left="0" w:firstLine="0"/>
        <w:jc w:val="center"/>
        <w:rPr>
          <w:b/>
          <w:szCs w:val="26"/>
        </w:rPr>
      </w:pPr>
      <w:r w:rsidRPr="00397D47">
        <w:rPr>
          <w:b/>
          <w:szCs w:val="26"/>
        </w:rPr>
        <w:t>Общие положения</w:t>
      </w:r>
    </w:p>
    <w:p w:rsidR="0079648E" w:rsidRPr="00620D2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620D2D">
        <w:rPr>
          <w:sz w:val="26"/>
          <w:szCs w:val="26"/>
        </w:rPr>
        <w:t xml:space="preserve">Настоящая Инструкция разработана в соответствии с Федеральным законом «Об информации, информационных технологиях и о защите информации», </w:t>
      </w:r>
      <w:r w:rsidRPr="00620D2D">
        <w:rPr>
          <w:spacing w:val="2"/>
          <w:sz w:val="26"/>
          <w:szCs w:val="26"/>
          <w:shd w:val="clear" w:color="auto" w:fill="FFFFFF"/>
        </w:rPr>
        <w:t>ГОСТ Р ИСО/МЭК 27002-2012</w:t>
      </w:r>
      <w:r w:rsidRPr="00620D2D">
        <w:rPr>
          <w:sz w:val="26"/>
          <w:szCs w:val="26"/>
        </w:rPr>
        <w:t xml:space="preserve"> «Практические правила управления информационной безопасностью» и другими нормативными правовыми актами, и устанавливает порядок использования носителей конфиденциальной информации (персональных данных)</w:t>
      </w:r>
      <w:r>
        <w:rPr>
          <w:sz w:val="26"/>
          <w:szCs w:val="26"/>
        </w:rPr>
        <w:t>,</w:t>
      </w:r>
      <w:r w:rsidRPr="00620D2D">
        <w:rPr>
          <w:sz w:val="26"/>
          <w:szCs w:val="26"/>
        </w:rPr>
        <w:t xml:space="preserve"> обрабатываемой в </w:t>
      </w:r>
      <w:r>
        <w:rPr>
          <w:sz w:val="26"/>
          <w:szCs w:val="26"/>
        </w:rPr>
        <w:t xml:space="preserve">подсистеме «Параграф» городского уровня </w:t>
      </w:r>
      <w:r w:rsidRPr="00620D2D">
        <w:rPr>
          <w:sz w:val="26"/>
          <w:szCs w:val="26"/>
        </w:rPr>
        <w:t>государственной информационной систем</w:t>
      </w:r>
      <w:r>
        <w:rPr>
          <w:sz w:val="26"/>
          <w:szCs w:val="26"/>
        </w:rPr>
        <w:t>е</w:t>
      </w:r>
      <w:r w:rsidRPr="00620D2D">
        <w:rPr>
          <w:sz w:val="26"/>
          <w:szCs w:val="26"/>
        </w:rPr>
        <w:t xml:space="preserve"> Санкт-Петербурга «Комплексная автоматизированная информационная система каталогизации ресурсов образования Санкт-Петербурга»</w:t>
      </w:r>
      <w:r w:rsidR="009E78C1">
        <w:rPr>
          <w:sz w:val="26"/>
          <w:szCs w:val="26"/>
        </w:rPr>
        <w:t xml:space="preserve"> </w:t>
      </w:r>
      <w:r w:rsidRPr="00620D2D">
        <w:rPr>
          <w:sz w:val="26"/>
          <w:szCs w:val="26"/>
        </w:rPr>
        <w:t>(далее –</w:t>
      </w:r>
      <w:r w:rsidRPr="00340B00">
        <w:rPr>
          <w:sz w:val="26"/>
          <w:szCs w:val="26"/>
        </w:rPr>
        <w:t xml:space="preserve"> </w:t>
      </w:r>
      <w:r w:rsidRPr="00620D2D">
        <w:rPr>
          <w:sz w:val="26"/>
          <w:szCs w:val="26"/>
        </w:rPr>
        <w:t>КАИС КРО</w:t>
      </w:r>
      <w:r>
        <w:rPr>
          <w:sz w:val="26"/>
          <w:szCs w:val="26"/>
        </w:rPr>
        <w:t xml:space="preserve"> «Параграф»</w:t>
      </w:r>
      <w:r w:rsidRPr="00620D2D">
        <w:rPr>
          <w:sz w:val="26"/>
          <w:szCs w:val="26"/>
        </w:rPr>
        <w:t>).</w:t>
      </w:r>
    </w:p>
    <w:p w:rsidR="0079648E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6F4D86">
        <w:rPr>
          <w:sz w:val="26"/>
          <w:szCs w:val="26"/>
        </w:rPr>
        <w:t xml:space="preserve">Действие настоящей Инструкции распространяется на </w:t>
      </w:r>
      <w:r w:rsidR="00DC1C3D">
        <w:rPr>
          <w:sz w:val="26"/>
          <w:szCs w:val="26"/>
        </w:rPr>
        <w:t>работников</w:t>
      </w:r>
      <w:r w:rsidRPr="006F4D86">
        <w:rPr>
          <w:sz w:val="26"/>
          <w:szCs w:val="26"/>
        </w:rPr>
        <w:t xml:space="preserve"> </w:t>
      </w:r>
      <w:r w:rsidR="00DC1C3D" w:rsidRPr="004674D3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>, подрядчиков и третью сторону.</w:t>
      </w:r>
    </w:p>
    <w:p w:rsidR="0079648E" w:rsidRPr="00397D47" w:rsidRDefault="0079648E" w:rsidP="00DC1C3D">
      <w:pPr>
        <w:numPr>
          <w:ilvl w:val="0"/>
          <w:numId w:val="1"/>
        </w:numPr>
        <w:tabs>
          <w:tab w:val="clear" w:pos="720"/>
          <w:tab w:val="num" w:pos="1276"/>
          <w:tab w:val="left" w:pos="4678"/>
        </w:tabs>
        <w:spacing w:before="120"/>
        <w:ind w:left="0" w:firstLine="709"/>
        <w:jc w:val="center"/>
        <w:rPr>
          <w:b/>
          <w:szCs w:val="26"/>
        </w:rPr>
      </w:pPr>
      <w:r w:rsidRPr="00397D47">
        <w:rPr>
          <w:b/>
          <w:szCs w:val="26"/>
        </w:rPr>
        <w:t xml:space="preserve">Порядок использования носителей конфиденциальной информации (персональных данных) </w:t>
      </w:r>
    </w:p>
    <w:p w:rsidR="0079648E" w:rsidRPr="00CA24D5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CA24D5">
        <w:rPr>
          <w:sz w:val="26"/>
          <w:szCs w:val="26"/>
        </w:rPr>
        <w:t xml:space="preserve">Под использованием носителей конфиденциальной информации (персональных данных) в </w:t>
      </w:r>
      <w:r w:rsidR="00DC1C3D" w:rsidRPr="004674D3">
        <w:rPr>
          <w:sz w:val="26"/>
          <w:szCs w:val="26"/>
          <w:highlight w:val="yellow"/>
        </w:rPr>
        <w:t>(наименование организации)</w:t>
      </w:r>
      <w:r w:rsidRPr="00CA24D5">
        <w:rPr>
          <w:sz w:val="26"/>
          <w:szCs w:val="26"/>
        </w:rPr>
        <w:t xml:space="preserve"> понимается их подключение к инфраструктуре </w:t>
      </w:r>
      <w:r>
        <w:rPr>
          <w:sz w:val="26"/>
          <w:szCs w:val="26"/>
        </w:rPr>
        <w:t>КАИС КРО</w:t>
      </w:r>
      <w:r w:rsidR="00907470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 xml:space="preserve"> </w:t>
      </w:r>
      <w:r w:rsidRPr="00CA24D5">
        <w:rPr>
          <w:sz w:val="26"/>
          <w:szCs w:val="26"/>
        </w:rPr>
        <w:t>с целью обработки, приема</w:t>
      </w:r>
      <w:r>
        <w:rPr>
          <w:sz w:val="26"/>
          <w:szCs w:val="26"/>
        </w:rPr>
        <w:t xml:space="preserve"> или </w:t>
      </w:r>
      <w:r w:rsidRPr="00CA24D5">
        <w:rPr>
          <w:sz w:val="26"/>
          <w:szCs w:val="26"/>
        </w:rPr>
        <w:t>передачи информации</w:t>
      </w:r>
      <w:r>
        <w:rPr>
          <w:sz w:val="26"/>
          <w:szCs w:val="26"/>
        </w:rPr>
        <w:t>.</w:t>
      </w:r>
    </w:p>
    <w:p w:rsidR="0079648E" w:rsidRPr="002F0287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В КАИС КРО</w:t>
      </w:r>
      <w:r w:rsidR="00907470" w:rsidRPr="00907470">
        <w:rPr>
          <w:sz w:val="26"/>
          <w:szCs w:val="26"/>
        </w:rPr>
        <w:t xml:space="preserve"> </w:t>
      </w:r>
      <w:r w:rsidR="00907470">
        <w:rPr>
          <w:sz w:val="26"/>
          <w:szCs w:val="26"/>
        </w:rPr>
        <w:t>«Параграф»</w:t>
      </w:r>
      <w:r w:rsidRPr="00C7269F">
        <w:rPr>
          <w:sz w:val="26"/>
          <w:szCs w:val="26"/>
        </w:rPr>
        <w:t xml:space="preserve"> допускается использование только учтенных машинных носителей информации, которые подвергаются регулярной ревизии и контролю. Учет машинных носителей информации, используемых в КАИС КРО</w:t>
      </w:r>
      <w:r w:rsidR="00907470"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, ведется в</w:t>
      </w:r>
      <w:r>
        <w:rPr>
          <w:sz w:val="26"/>
          <w:szCs w:val="26"/>
        </w:rPr>
        <w:t> </w:t>
      </w:r>
      <w:r w:rsidRPr="00C7269F">
        <w:rPr>
          <w:sz w:val="26"/>
          <w:szCs w:val="26"/>
        </w:rPr>
        <w:t xml:space="preserve">соответствующем журнале (Приложение </w:t>
      </w:r>
      <w:r w:rsidR="00907470">
        <w:rPr>
          <w:sz w:val="26"/>
          <w:szCs w:val="26"/>
        </w:rPr>
        <w:t>1</w:t>
      </w:r>
      <w:r w:rsidR="00DC1C3D">
        <w:rPr>
          <w:sz w:val="26"/>
          <w:szCs w:val="26"/>
        </w:rPr>
        <w:t>).</w:t>
      </w:r>
    </w:p>
    <w:p w:rsidR="0079648E" w:rsidRPr="002F0287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2F0287">
        <w:rPr>
          <w:sz w:val="26"/>
          <w:szCs w:val="26"/>
        </w:rPr>
        <w:t>К носителям информации</w:t>
      </w:r>
      <w:r>
        <w:rPr>
          <w:sz w:val="26"/>
          <w:szCs w:val="26"/>
        </w:rPr>
        <w:t>, обрабатываемой в</w:t>
      </w:r>
      <w:r w:rsidRPr="002F0287">
        <w:rPr>
          <w:sz w:val="26"/>
          <w:szCs w:val="26"/>
        </w:rPr>
        <w:t xml:space="preserve"> </w:t>
      </w:r>
      <w:r>
        <w:rPr>
          <w:sz w:val="26"/>
          <w:szCs w:val="26"/>
        </w:rPr>
        <w:t>КАИС КРО</w:t>
      </w:r>
      <w:r w:rsidR="00907470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>,</w:t>
      </w:r>
      <w:r w:rsidRPr="002F0287">
        <w:rPr>
          <w:sz w:val="26"/>
          <w:szCs w:val="26"/>
        </w:rPr>
        <w:t xml:space="preserve"> предъявляются те же требования </w:t>
      </w:r>
      <w:r>
        <w:rPr>
          <w:sz w:val="26"/>
          <w:szCs w:val="26"/>
        </w:rPr>
        <w:t>по информационной безопасности</w:t>
      </w:r>
      <w:r w:rsidRPr="002F0287">
        <w:rPr>
          <w:sz w:val="26"/>
          <w:szCs w:val="26"/>
        </w:rPr>
        <w:t xml:space="preserve">, что и для стационарных АРМ (целесообразность дополнительных мер обеспечения </w:t>
      </w:r>
      <w:r>
        <w:rPr>
          <w:sz w:val="26"/>
          <w:szCs w:val="26"/>
        </w:rPr>
        <w:t>информационной безопасности определяю</w:t>
      </w:r>
      <w:r w:rsidRPr="002F0287">
        <w:rPr>
          <w:sz w:val="26"/>
          <w:szCs w:val="26"/>
        </w:rPr>
        <w:t xml:space="preserve">тся администраторами </w:t>
      </w:r>
      <w:r>
        <w:rPr>
          <w:sz w:val="26"/>
          <w:szCs w:val="26"/>
        </w:rPr>
        <w:t>безопасности КАИС КРО</w:t>
      </w:r>
      <w:r w:rsidR="00907470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>).</w:t>
      </w:r>
    </w:p>
    <w:p w:rsidR="0079648E" w:rsidRPr="002F0287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2F0287">
        <w:rPr>
          <w:sz w:val="26"/>
          <w:szCs w:val="26"/>
        </w:rPr>
        <w:t xml:space="preserve">Носители информации предоставляются </w:t>
      </w:r>
      <w:r w:rsidR="00DC1C3D">
        <w:rPr>
          <w:sz w:val="26"/>
          <w:szCs w:val="26"/>
        </w:rPr>
        <w:t>работникам</w:t>
      </w:r>
      <w:r w:rsidRPr="002F0287">
        <w:rPr>
          <w:sz w:val="26"/>
          <w:szCs w:val="26"/>
        </w:rPr>
        <w:t xml:space="preserve"> </w:t>
      </w:r>
      <w:r w:rsidR="00DC1C3D" w:rsidRPr="004674D3">
        <w:rPr>
          <w:sz w:val="26"/>
          <w:szCs w:val="26"/>
          <w:highlight w:val="yellow"/>
        </w:rPr>
        <w:t>(наименование организации)</w:t>
      </w:r>
      <w:r w:rsidR="0094011E">
        <w:rPr>
          <w:sz w:val="26"/>
          <w:szCs w:val="26"/>
        </w:rPr>
        <w:t xml:space="preserve"> </w:t>
      </w:r>
      <w:r w:rsidRPr="002F0287">
        <w:rPr>
          <w:sz w:val="26"/>
          <w:szCs w:val="26"/>
        </w:rPr>
        <w:t>по инициативе руководите</w:t>
      </w:r>
      <w:r w:rsidR="00DC1C3D">
        <w:rPr>
          <w:sz w:val="26"/>
          <w:szCs w:val="26"/>
        </w:rPr>
        <w:t xml:space="preserve">лей структурных подразделений в </w:t>
      </w:r>
      <w:r w:rsidRPr="002F0287">
        <w:rPr>
          <w:sz w:val="26"/>
          <w:szCs w:val="26"/>
        </w:rPr>
        <w:t xml:space="preserve">случаях: </w:t>
      </w:r>
    </w:p>
    <w:p w:rsidR="0079648E" w:rsidRPr="00CE100C" w:rsidRDefault="0079648E" w:rsidP="00DC1C3D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6"/>
          <w:szCs w:val="26"/>
        </w:rPr>
      </w:pPr>
      <w:r w:rsidRPr="00CE100C">
        <w:rPr>
          <w:sz w:val="26"/>
          <w:szCs w:val="26"/>
        </w:rPr>
        <w:t xml:space="preserve">необходимости выполнения вновь принятым сотрудником своих должностных обязанностей; </w:t>
      </w:r>
    </w:p>
    <w:p w:rsidR="00DE3FFC" w:rsidRDefault="0079648E" w:rsidP="00DC1C3D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sz w:val="26"/>
          <w:szCs w:val="26"/>
        </w:rPr>
      </w:pPr>
      <w:r w:rsidRPr="00CE100C">
        <w:rPr>
          <w:sz w:val="26"/>
          <w:szCs w:val="26"/>
        </w:rPr>
        <w:t xml:space="preserve">возникновения у сотрудника </w:t>
      </w:r>
      <w:r>
        <w:rPr>
          <w:sz w:val="26"/>
          <w:szCs w:val="26"/>
        </w:rPr>
        <w:t>служебной необходимости.</w:t>
      </w:r>
    </w:p>
    <w:p w:rsidR="0079648E" w:rsidRPr="00397D47" w:rsidRDefault="0079648E" w:rsidP="00DC1C3D">
      <w:pPr>
        <w:numPr>
          <w:ilvl w:val="0"/>
          <w:numId w:val="1"/>
        </w:numPr>
        <w:tabs>
          <w:tab w:val="clear" w:pos="720"/>
          <w:tab w:val="num" w:pos="1134"/>
          <w:tab w:val="left" w:pos="4678"/>
        </w:tabs>
        <w:spacing w:before="120"/>
        <w:ind w:left="0" w:firstLine="709"/>
        <w:jc w:val="center"/>
        <w:rPr>
          <w:b/>
          <w:szCs w:val="26"/>
        </w:rPr>
      </w:pPr>
      <w:r w:rsidRPr="00397D47">
        <w:rPr>
          <w:b/>
          <w:szCs w:val="26"/>
        </w:rPr>
        <w:lastRenderedPageBreak/>
        <w:t>Порядок учета, хранения и обращения с носителями конфиденциальной информации, твердыми копиями и их утилизации</w:t>
      </w:r>
    </w:p>
    <w:p w:rsidR="0079648E" w:rsidRPr="0063503F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242573">
        <w:rPr>
          <w:sz w:val="26"/>
          <w:szCs w:val="26"/>
        </w:rPr>
        <w:t xml:space="preserve">Все находящиеся носители информации </w:t>
      </w:r>
      <w:r>
        <w:rPr>
          <w:sz w:val="26"/>
          <w:szCs w:val="26"/>
        </w:rPr>
        <w:t>КАИС КРО</w:t>
      </w:r>
      <w:r w:rsidRPr="00242573">
        <w:rPr>
          <w:sz w:val="26"/>
          <w:szCs w:val="26"/>
        </w:rPr>
        <w:t xml:space="preserve"> </w:t>
      </w:r>
      <w:r w:rsidR="00DE3FFC">
        <w:rPr>
          <w:sz w:val="26"/>
          <w:szCs w:val="26"/>
        </w:rPr>
        <w:t xml:space="preserve">«Параграф» </w:t>
      </w:r>
      <w:r w:rsidRPr="00242573">
        <w:rPr>
          <w:sz w:val="26"/>
          <w:szCs w:val="26"/>
        </w:rPr>
        <w:t>подлежат учёту.</w:t>
      </w:r>
      <w:r w:rsidR="00DE3FFC">
        <w:rPr>
          <w:sz w:val="26"/>
          <w:szCs w:val="26"/>
        </w:rPr>
        <w:t xml:space="preserve"> </w:t>
      </w:r>
      <w:r w:rsidRPr="0063503F">
        <w:rPr>
          <w:sz w:val="26"/>
          <w:szCs w:val="26"/>
        </w:rPr>
        <w:t>Каждый носитель информации с записанной на нем информацией должен иметь этикетку, на которой указывается его уникальный учетный номер.</w:t>
      </w:r>
    </w:p>
    <w:p w:rsidR="0079648E" w:rsidRPr="0063503F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63503F">
        <w:rPr>
          <w:sz w:val="26"/>
          <w:szCs w:val="26"/>
        </w:rPr>
        <w:t>Учет и выдач</w:t>
      </w:r>
      <w:r>
        <w:rPr>
          <w:sz w:val="26"/>
          <w:szCs w:val="26"/>
        </w:rPr>
        <w:t>а</w:t>
      </w:r>
      <w:r w:rsidRPr="0063503F">
        <w:rPr>
          <w:sz w:val="26"/>
          <w:szCs w:val="26"/>
        </w:rPr>
        <w:t xml:space="preserve"> носителей информации осуществляет администратор безопасности </w:t>
      </w:r>
      <w:r>
        <w:rPr>
          <w:sz w:val="26"/>
          <w:szCs w:val="26"/>
        </w:rPr>
        <w:t>КАИС КРО</w:t>
      </w:r>
      <w:r w:rsidR="00DE3FFC">
        <w:rPr>
          <w:sz w:val="26"/>
          <w:szCs w:val="26"/>
        </w:rPr>
        <w:t xml:space="preserve"> «Параграф»</w:t>
      </w:r>
      <w:r w:rsidRPr="0063503F">
        <w:rPr>
          <w:sz w:val="26"/>
          <w:szCs w:val="26"/>
        </w:rPr>
        <w:t>. Факт выдачи носителя информации фиксируется в журнале учета машинных носителе</w:t>
      </w:r>
      <w:r>
        <w:rPr>
          <w:sz w:val="26"/>
          <w:szCs w:val="26"/>
        </w:rPr>
        <w:t>й информации.</w:t>
      </w:r>
    </w:p>
    <w:p w:rsidR="0079648E" w:rsidRPr="0063503F" w:rsidRDefault="00DC1C3D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Работники</w:t>
      </w:r>
      <w:r w:rsidR="0079648E" w:rsidRPr="0063503F">
        <w:rPr>
          <w:sz w:val="26"/>
          <w:szCs w:val="26"/>
        </w:rPr>
        <w:t xml:space="preserve"> </w:t>
      </w:r>
      <w:r w:rsidRPr="004674D3">
        <w:rPr>
          <w:sz w:val="26"/>
          <w:szCs w:val="26"/>
          <w:highlight w:val="yellow"/>
        </w:rPr>
        <w:t>(наименование организации)</w:t>
      </w:r>
      <w:r w:rsidR="0079648E">
        <w:rPr>
          <w:sz w:val="26"/>
          <w:szCs w:val="26"/>
        </w:rPr>
        <w:t xml:space="preserve"> </w:t>
      </w:r>
      <w:r w:rsidR="0079648E" w:rsidRPr="0063503F">
        <w:rPr>
          <w:sz w:val="26"/>
          <w:szCs w:val="26"/>
        </w:rPr>
        <w:t>могут получать машинный носитель</w:t>
      </w:r>
      <w:r w:rsidR="0079648E">
        <w:rPr>
          <w:sz w:val="26"/>
          <w:szCs w:val="26"/>
        </w:rPr>
        <w:t xml:space="preserve"> </w:t>
      </w:r>
      <w:r w:rsidR="0079648E" w:rsidRPr="0063503F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79648E" w:rsidRPr="0063503F">
        <w:rPr>
          <w:sz w:val="26"/>
          <w:szCs w:val="26"/>
        </w:rPr>
        <w:t xml:space="preserve">уполномоченного </w:t>
      </w:r>
      <w:r>
        <w:rPr>
          <w:sz w:val="26"/>
          <w:szCs w:val="26"/>
        </w:rPr>
        <w:t>работника</w:t>
      </w:r>
      <w:r w:rsidR="0079648E" w:rsidRPr="0063503F">
        <w:rPr>
          <w:sz w:val="26"/>
          <w:szCs w:val="26"/>
        </w:rPr>
        <w:t xml:space="preserve"> для выполнения работ на</w:t>
      </w:r>
      <w:r>
        <w:rPr>
          <w:sz w:val="26"/>
          <w:szCs w:val="26"/>
        </w:rPr>
        <w:t xml:space="preserve"> </w:t>
      </w:r>
      <w:r w:rsidR="0079648E" w:rsidRPr="0063503F">
        <w:rPr>
          <w:sz w:val="26"/>
          <w:szCs w:val="26"/>
        </w:rPr>
        <w:t>конкретный срок. При получении делаются соответствующие записи в журнале учета.</w:t>
      </w:r>
      <w:r w:rsidR="0079648E">
        <w:rPr>
          <w:sz w:val="26"/>
          <w:szCs w:val="26"/>
        </w:rPr>
        <w:t xml:space="preserve"> </w:t>
      </w:r>
      <w:r w:rsidR="0079648E" w:rsidRPr="0063503F">
        <w:rPr>
          <w:sz w:val="26"/>
          <w:szCs w:val="26"/>
        </w:rPr>
        <w:t xml:space="preserve">По окончании работ </w:t>
      </w:r>
      <w:r>
        <w:rPr>
          <w:sz w:val="26"/>
          <w:szCs w:val="26"/>
        </w:rPr>
        <w:t>работник</w:t>
      </w:r>
      <w:r w:rsidR="0079648E" w:rsidRPr="0063503F">
        <w:rPr>
          <w:sz w:val="26"/>
          <w:szCs w:val="26"/>
        </w:rPr>
        <w:t xml:space="preserve"> сдает носитель информации для</w:t>
      </w:r>
      <w:r w:rsidR="0079648E">
        <w:rPr>
          <w:sz w:val="26"/>
          <w:szCs w:val="26"/>
        </w:rPr>
        <w:t xml:space="preserve"> </w:t>
      </w:r>
      <w:r w:rsidR="0079648E" w:rsidRPr="0063503F">
        <w:rPr>
          <w:sz w:val="26"/>
          <w:szCs w:val="26"/>
        </w:rPr>
        <w:t xml:space="preserve">хранения уполномоченному </w:t>
      </w:r>
      <w:r>
        <w:rPr>
          <w:sz w:val="26"/>
          <w:szCs w:val="26"/>
        </w:rPr>
        <w:t>работнику</w:t>
      </w:r>
      <w:r w:rsidR="0079648E" w:rsidRPr="0063503F">
        <w:rPr>
          <w:sz w:val="26"/>
          <w:szCs w:val="26"/>
        </w:rPr>
        <w:t>, о чем де</w:t>
      </w:r>
      <w:r w:rsidR="0079648E">
        <w:rPr>
          <w:sz w:val="26"/>
          <w:szCs w:val="26"/>
        </w:rPr>
        <w:t xml:space="preserve">лается соответствующая запись в </w:t>
      </w:r>
      <w:r w:rsidR="0079648E" w:rsidRPr="0063503F">
        <w:rPr>
          <w:sz w:val="26"/>
          <w:szCs w:val="26"/>
        </w:rPr>
        <w:t>журнале учета.</w:t>
      </w:r>
    </w:p>
    <w:p w:rsidR="0079648E" w:rsidRPr="006A6AB2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6A6AB2">
        <w:rPr>
          <w:sz w:val="26"/>
          <w:szCs w:val="26"/>
        </w:rPr>
        <w:t xml:space="preserve">При использовании </w:t>
      </w:r>
      <w:r w:rsidR="00DC1C3D">
        <w:rPr>
          <w:sz w:val="26"/>
          <w:szCs w:val="26"/>
        </w:rPr>
        <w:t>работниками</w:t>
      </w:r>
      <w:r w:rsidRPr="006A6AB2">
        <w:rPr>
          <w:sz w:val="26"/>
          <w:szCs w:val="26"/>
        </w:rPr>
        <w:t xml:space="preserve"> носителей информации необходимо:</w:t>
      </w:r>
    </w:p>
    <w:p w:rsidR="0079648E" w:rsidRPr="00DC1C3D" w:rsidRDefault="0079648E" w:rsidP="00DC1C3D">
      <w:pPr>
        <w:pStyle w:val="ac"/>
        <w:numPr>
          <w:ilvl w:val="0"/>
          <w:numId w:val="4"/>
        </w:numPr>
        <w:ind w:left="0" w:firstLine="709"/>
        <w:rPr>
          <w:szCs w:val="26"/>
        </w:rPr>
      </w:pPr>
      <w:r w:rsidRPr="00DC1C3D">
        <w:rPr>
          <w:szCs w:val="26"/>
        </w:rPr>
        <w:t>руководствоваться требованиями настоящей Инструкции;</w:t>
      </w:r>
    </w:p>
    <w:p w:rsidR="0079648E" w:rsidRPr="00DC1C3D" w:rsidRDefault="0079648E" w:rsidP="00DC1C3D">
      <w:pPr>
        <w:pStyle w:val="ac"/>
        <w:numPr>
          <w:ilvl w:val="0"/>
          <w:numId w:val="4"/>
        </w:numPr>
        <w:ind w:left="0" w:firstLine="709"/>
        <w:rPr>
          <w:szCs w:val="26"/>
        </w:rPr>
      </w:pPr>
      <w:r w:rsidRPr="00DC1C3D">
        <w:rPr>
          <w:szCs w:val="26"/>
        </w:rPr>
        <w:t>использовать носители информации исключительно для выполнения своих служебных обязанностей;</w:t>
      </w:r>
    </w:p>
    <w:p w:rsidR="0079648E" w:rsidRPr="00DC1C3D" w:rsidRDefault="0079648E" w:rsidP="00DC1C3D">
      <w:pPr>
        <w:pStyle w:val="ac"/>
        <w:numPr>
          <w:ilvl w:val="0"/>
          <w:numId w:val="4"/>
        </w:numPr>
        <w:ind w:left="0" w:firstLine="709"/>
        <w:rPr>
          <w:szCs w:val="26"/>
        </w:rPr>
      </w:pPr>
      <w:r w:rsidRPr="00DC1C3D">
        <w:rPr>
          <w:szCs w:val="26"/>
        </w:rPr>
        <w:t>ставить в известность администратора безопасности КАИС КРО</w:t>
      </w:r>
      <w:r w:rsidR="00DE3FFC" w:rsidRPr="00DC1C3D">
        <w:rPr>
          <w:szCs w:val="26"/>
        </w:rPr>
        <w:t xml:space="preserve"> «Параграф»</w:t>
      </w:r>
      <w:r w:rsidRPr="00DC1C3D">
        <w:rPr>
          <w:szCs w:val="26"/>
        </w:rPr>
        <w:t xml:space="preserve"> о любых фактах нарушения требований настоящей Инструкции;</w:t>
      </w:r>
    </w:p>
    <w:p w:rsidR="0079648E" w:rsidRPr="00DC1C3D" w:rsidRDefault="0079648E" w:rsidP="00DC1C3D">
      <w:pPr>
        <w:pStyle w:val="ac"/>
        <w:numPr>
          <w:ilvl w:val="0"/>
          <w:numId w:val="4"/>
        </w:numPr>
        <w:ind w:left="0" w:firstLine="709"/>
        <w:rPr>
          <w:szCs w:val="26"/>
        </w:rPr>
      </w:pPr>
      <w:r w:rsidRPr="00DC1C3D">
        <w:rPr>
          <w:szCs w:val="26"/>
        </w:rPr>
        <w:t>бережно относиться к носителям информации;</w:t>
      </w:r>
    </w:p>
    <w:p w:rsidR="0079648E" w:rsidRPr="00DC1C3D" w:rsidRDefault="0079648E" w:rsidP="00DC1C3D">
      <w:pPr>
        <w:pStyle w:val="ac"/>
        <w:numPr>
          <w:ilvl w:val="0"/>
          <w:numId w:val="4"/>
        </w:numPr>
        <w:ind w:left="0" w:firstLine="709"/>
        <w:rPr>
          <w:szCs w:val="26"/>
        </w:rPr>
      </w:pPr>
      <w:r w:rsidRPr="00DC1C3D">
        <w:rPr>
          <w:szCs w:val="26"/>
        </w:rPr>
        <w:t>обеспечивать физическую безопасность носителей информации всеми разумными способами, в том числе хранением носителя в сейфе;</w:t>
      </w:r>
    </w:p>
    <w:p w:rsidR="0079648E" w:rsidRPr="00DC1C3D" w:rsidRDefault="0079648E" w:rsidP="00DC1C3D">
      <w:pPr>
        <w:pStyle w:val="ac"/>
        <w:numPr>
          <w:ilvl w:val="0"/>
          <w:numId w:val="4"/>
        </w:numPr>
        <w:ind w:left="0" w:firstLine="709"/>
        <w:rPr>
          <w:szCs w:val="26"/>
        </w:rPr>
      </w:pPr>
      <w:r w:rsidRPr="00DC1C3D">
        <w:rPr>
          <w:szCs w:val="26"/>
        </w:rPr>
        <w:t>извещать администратора безопасности КАИС КРО</w:t>
      </w:r>
      <w:r w:rsidR="00DE3FFC" w:rsidRPr="00DC1C3D">
        <w:rPr>
          <w:szCs w:val="26"/>
        </w:rPr>
        <w:t xml:space="preserve"> «Параграф»</w:t>
      </w:r>
      <w:r w:rsidRPr="00DC1C3D">
        <w:rPr>
          <w:szCs w:val="26"/>
        </w:rPr>
        <w:t xml:space="preserve"> о фактах утраты (кражи) носителей информации.</w:t>
      </w:r>
    </w:p>
    <w:p w:rsidR="0079648E" w:rsidRPr="006A6AB2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6A6AB2">
        <w:rPr>
          <w:sz w:val="26"/>
          <w:szCs w:val="26"/>
        </w:rPr>
        <w:t xml:space="preserve">При использовании </w:t>
      </w:r>
      <w:r>
        <w:rPr>
          <w:sz w:val="26"/>
          <w:szCs w:val="26"/>
        </w:rPr>
        <w:t>носителей информации запрещено:</w:t>
      </w:r>
    </w:p>
    <w:p w:rsidR="0079648E" w:rsidRPr="00DC1C3D" w:rsidRDefault="0079648E" w:rsidP="00DC1C3D">
      <w:pPr>
        <w:pStyle w:val="ac"/>
        <w:numPr>
          <w:ilvl w:val="0"/>
          <w:numId w:val="5"/>
        </w:numPr>
        <w:ind w:left="0" w:firstLine="709"/>
        <w:rPr>
          <w:szCs w:val="26"/>
        </w:rPr>
      </w:pPr>
      <w:r w:rsidRPr="00DC1C3D">
        <w:rPr>
          <w:szCs w:val="26"/>
        </w:rPr>
        <w:t>использовать носители информации в личных целях;</w:t>
      </w:r>
    </w:p>
    <w:p w:rsidR="0079648E" w:rsidRPr="00DC1C3D" w:rsidRDefault="0079648E" w:rsidP="00DC1C3D">
      <w:pPr>
        <w:pStyle w:val="ac"/>
        <w:numPr>
          <w:ilvl w:val="0"/>
          <w:numId w:val="5"/>
        </w:numPr>
        <w:ind w:left="0" w:firstLine="709"/>
        <w:rPr>
          <w:szCs w:val="26"/>
        </w:rPr>
      </w:pPr>
      <w:r w:rsidRPr="00DC1C3D">
        <w:rPr>
          <w:szCs w:val="26"/>
        </w:rPr>
        <w:t>передавать носители информации другим лицам (за исключением администратора безопасности КАИС КРО</w:t>
      </w:r>
      <w:r w:rsidR="00DE3FFC" w:rsidRPr="00DC1C3D">
        <w:rPr>
          <w:szCs w:val="26"/>
        </w:rPr>
        <w:t xml:space="preserve"> «Параграф»</w:t>
      </w:r>
      <w:r w:rsidRPr="00DC1C3D">
        <w:rPr>
          <w:szCs w:val="26"/>
        </w:rPr>
        <w:t>);</w:t>
      </w:r>
    </w:p>
    <w:p w:rsidR="0079648E" w:rsidRPr="00DC1C3D" w:rsidRDefault="0079648E" w:rsidP="00DC1C3D">
      <w:pPr>
        <w:pStyle w:val="ac"/>
        <w:numPr>
          <w:ilvl w:val="0"/>
          <w:numId w:val="5"/>
        </w:numPr>
        <w:ind w:left="0" w:firstLine="709"/>
        <w:rPr>
          <w:szCs w:val="26"/>
        </w:rPr>
      </w:pPr>
      <w:r w:rsidRPr="00DC1C3D">
        <w:rPr>
          <w:szCs w:val="26"/>
        </w:rPr>
        <w:t>хранить носители информации вместе с носителями открытой информации, на рабочих столах, либо оставлять их без присмотра или передавать на хранение другим лицам;</w:t>
      </w:r>
    </w:p>
    <w:p w:rsidR="0079648E" w:rsidRPr="00DC1C3D" w:rsidRDefault="0079648E" w:rsidP="00DC1C3D">
      <w:pPr>
        <w:pStyle w:val="ac"/>
        <w:numPr>
          <w:ilvl w:val="0"/>
          <w:numId w:val="5"/>
        </w:numPr>
        <w:ind w:left="0" w:firstLine="709"/>
        <w:rPr>
          <w:szCs w:val="26"/>
        </w:rPr>
      </w:pPr>
      <w:r w:rsidRPr="00DC1C3D">
        <w:rPr>
          <w:szCs w:val="26"/>
        </w:rPr>
        <w:t>выносить носители информации из служебных помещений для</w:t>
      </w:r>
      <w:r w:rsidR="00DC1C3D">
        <w:rPr>
          <w:szCs w:val="26"/>
        </w:rPr>
        <w:t xml:space="preserve"> </w:t>
      </w:r>
      <w:r w:rsidRPr="00DC1C3D">
        <w:rPr>
          <w:szCs w:val="26"/>
        </w:rPr>
        <w:t>работы с ними на дому либо в других помещениях (местах).</w:t>
      </w:r>
    </w:p>
    <w:p w:rsidR="0079648E" w:rsidRPr="006A6AB2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6A6AB2">
        <w:rPr>
          <w:sz w:val="26"/>
          <w:szCs w:val="26"/>
        </w:rPr>
        <w:t xml:space="preserve">Любое </w:t>
      </w:r>
      <w:r>
        <w:rPr>
          <w:sz w:val="26"/>
          <w:szCs w:val="26"/>
        </w:rPr>
        <w:t xml:space="preserve">использование </w:t>
      </w:r>
      <w:r w:rsidRPr="006A6AB2">
        <w:rPr>
          <w:sz w:val="26"/>
          <w:szCs w:val="26"/>
        </w:rPr>
        <w:t>неучтенны</w:t>
      </w:r>
      <w:r>
        <w:rPr>
          <w:sz w:val="26"/>
          <w:szCs w:val="26"/>
        </w:rPr>
        <w:t>х</w:t>
      </w:r>
      <w:r w:rsidRPr="006A6AB2">
        <w:rPr>
          <w:sz w:val="26"/>
          <w:szCs w:val="26"/>
        </w:rPr>
        <w:t xml:space="preserve"> носител</w:t>
      </w:r>
      <w:r>
        <w:rPr>
          <w:sz w:val="26"/>
          <w:szCs w:val="26"/>
        </w:rPr>
        <w:t>ей</w:t>
      </w:r>
      <w:r w:rsidRPr="006A6AB2">
        <w:rPr>
          <w:sz w:val="26"/>
          <w:szCs w:val="26"/>
        </w:rPr>
        <w:t xml:space="preserve"> информации </w:t>
      </w:r>
      <w:r>
        <w:rPr>
          <w:sz w:val="26"/>
          <w:szCs w:val="26"/>
        </w:rPr>
        <w:t>в КАИС КРО</w:t>
      </w:r>
      <w:r w:rsidR="00DE3FFC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 xml:space="preserve"> </w:t>
      </w:r>
      <w:r w:rsidRPr="006A6AB2">
        <w:rPr>
          <w:sz w:val="26"/>
          <w:szCs w:val="26"/>
        </w:rPr>
        <w:t xml:space="preserve">(обработка, прием, передача информации), инициированное </w:t>
      </w:r>
      <w:r w:rsidR="00DC1C3D">
        <w:rPr>
          <w:sz w:val="26"/>
          <w:szCs w:val="26"/>
        </w:rPr>
        <w:t>работником</w:t>
      </w:r>
      <w:r w:rsidR="009E78C1">
        <w:rPr>
          <w:sz w:val="26"/>
          <w:szCs w:val="26"/>
        </w:rPr>
        <w:t xml:space="preserve"> </w:t>
      </w:r>
      <w:r w:rsidR="00DC1C3D" w:rsidRPr="004674D3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>,</w:t>
      </w:r>
      <w:r w:rsidRPr="006A6AB2">
        <w:rPr>
          <w:sz w:val="26"/>
          <w:szCs w:val="26"/>
        </w:rPr>
        <w:t xml:space="preserve"> рассматривается как</w:t>
      </w:r>
      <w:r>
        <w:rPr>
          <w:sz w:val="26"/>
          <w:szCs w:val="26"/>
        </w:rPr>
        <w:t xml:space="preserve"> </w:t>
      </w:r>
      <w:r w:rsidRPr="006A6AB2">
        <w:rPr>
          <w:sz w:val="26"/>
          <w:szCs w:val="26"/>
        </w:rPr>
        <w:t>несанкционированное (за исключением случаев</w:t>
      </w:r>
      <w:r>
        <w:rPr>
          <w:sz w:val="26"/>
          <w:szCs w:val="26"/>
        </w:rPr>
        <w:t>,</w:t>
      </w:r>
      <w:r w:rsidRPr="006A6AB2">
        <w:rPr>
          <w:sz w:val="26"/>
          <w:szCs w:val="26"/>
        </w:rPr>
        <w:t xml:space="preserve"> оговоренных с администраторами безопасности </w:t>
      </w:r>
      <w:r>
        <w:rPr>
          <w:sz w:val="26"/>
          <w:szCs w:val="26"/>
        </w:rPr>
        <w:t>КАИС КРО</w:t>
      </w:r>
      <w:r w:rsidR="00DE3FFC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>)</w:t>
      </w:r>
      <w:r w:rsidRPr="006A6AB2">
        <w:rPr>
          <w:sz w:val="26"/>
          <w:szCs w:val="26"/>
        </w:rPr>
        <w:t xml:space="preserve">. Администратор безопасности </w:t>
      </w:r>
      <w:r>
        <w:rPr>
          <w:sz w:val="26"/>
          <w:szCs w:val="26"/>
        </w:rPr>
        <w:t>КАИС КРО</w:t>
      </w:r>
      <w:r w:rsidR="00DE3FFC">
        <w:rPr>
          <w:sz w:val="26"/>
          <w:szCs w:val="26"/>
        </w:rPr>
        <w:t xml:space="preserve"> «Параграф»</w:t>
      </w:r>
      <w:r w:rsidRPr="006A6AB2">
        <w:rPr>
          <w:sz w:val="26"/>
          <w:szCs w:val="26"/>
        </w:rPr>
        <w:t xml:space="preserve"> оставляет за собой право блокировать или</w:t>
      </w:r>
      <w:r>
        <w:rPr>
          <w:sz w:val="26"/>
          <w:szCs w:val="26"/>
        </w:rPr>
        <w:t xml:space="preserve"> </w:t>
      </w:r>
      <w:r w:rsidRPr="006A6AB2">
        <w:rPr>
          <w:sz w:val="26"/>
          <w:szCs w:val="26"/>
        </w:rPr>
        <w:t>ограничивать использование носителей информации</w:t>
      </w:r>
      <w:r>
        <w:rPr>
          <w:sz w:val="26"/>
          <w:szCs w:val="26"/>
        </w:rPr>
        <w:t>, используемых в КАИС КРО</w:t>
      </w:r>
      <w:r w:rsidR="00DE3FFC">
        <w:rPr>
          <w:sz w:val="26"/>
          <w:szCs w:val="26"/>
        </w:rPr>
        <w:t xml:space="preserve"> «Параграф»</w:t>
      </w:r>
      <w:r w:rsidRPr="006A6AB2">
        <w:rPr>
          <w:sz w:val="26"/>
          <w:szCs w:val="26"/>
        </w:rPr>
        <w:t xml:space="preserve">. </w:t>
      </w:r>
    </w:p>
    <w:p w:rsidR="0079648E" w:rsidRPr="00AC20F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AC20FD">
        <w:rPr>
          <w:sz w:val="26"/>
          <w:szCs w:val="26"/>
        </w:rPr>
        <w:t xml:space="preserve">Информация об использовании сотрудником </w:t>
      </w:r>
      <w:r w:rsidR="00DC1C3D" w:rsidRPr="004674D3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 xml:space="preserve"> </w:t>
      </w:r>
      <w:r w:rsidRPr="00AC20FD">
        <w:rPr>
          <w:sz w:val="26"/>
          <w:szCs w:val="26"/>
        </w:rPr>
        <w:t xml:space="preserve">носителей информации в </w:t>
      </w:r>
      <w:r>
        <w:rPr>
          <w:sz w:val="26"/>
          <w:szCs w:val="26"/>
        </w:rPr>
        <w:t>КАИС КРО</w:t>
      </w:r>
      <w:r w:rsidR="00DE3FFC">
        <w:rPr>
          <w:sz w:val="26"/>
          <w:szCs w:val="26"/>
        </w:rPr>
        <w:t xml:space="preserve"> «Параграф»</w:t>
      </w:r>
      <w:r w:rsidRPr="00AC20FD">
        <w:rPr>
          <w:sz w:val="26"/>
          <w:szCs w:val="26"/>
        </w:rPr>
        <w:t xml:space="preserve"> протоколируется и, при необходимости, может быть предоставлена ответственному лицу за организацию обработки персональных данных в </w:t>
      </w:r>
      <w:r>
        <w:rPr>
          <w:sz w:val="26"/>
          <w:szCs w:val="26"/>
        </w:rPr>
        <w:t>КАИС КРО</w:t>
      </w:r>
      <w:r w:rsidR="00DE3FFC">
        <w:rPr>
          <w:sz w:val="26"/>
          <w:szCs w:val="26"/>
        </w:rPr>
        <w:t xml:space="preserve"> «Параграф»</w:t>
      </w:r>
      <w:r w:rsidRPr="00AC20FD">
        <w:rPr>
          <w:sz w:val="26"/>
          <w:szCs w:val="26"/>
        </w:rPr>
        <w:t>.</w:t>
      </w:r>
    </w:p>
    <w:p w:rsidR="0079648E" w:rsidRPr="00AC20F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AC20FD">
        <w:rPr>
          <w:sz w:val="26"/>
          <w:szCs w:val="26"/>
        </w:rPr>
        <w:t>В случае выявления фактов несанкционированного и/или нецелевого использовании носителей информации инициализируется служебная проверка, проводимая ком</w:t>
      </w:r>
      <w:r w:rsidR="00DC1C3D">
        <w:rPr>
          <w:sz w:val="26"/>
          <w:szCs w:val="26"/>
        </w:rPr>
        <w:t>иссией, состав которой утверждается</w:t>
      </w:r>
      <w:r w:rsidRPr="00AC20FD">
        <w:rPr>
          <w:sz w:val="26"/>
          <w:szCs w:val="26"/>
        </w:rPr>
        <w:t xml:space="preserve"> </w:t>
      </w:r>
      <w:r w:rsidR="00DC1C3D">
        <w:rPr>
          <w:sz w:val="26"/>
          <w:szCs w:val="26"/>
        </w:rPr>
        <w:t>директором</w:t>
      </w:r>
      <w:r w:rsidRPr="00AC20FD">
        <w:rPr>
          <w:sz w:val="26"/>
          <w:szCs w:val="26"/>
        </w:rPr>
        <w:t>.</w:t>
      </w:r>
    </w:p>
    <w:p w:rsidR="0079648E" w:rsidRPr="00AC20F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AC20FD">
        <w:rPr>
          <w:sz w:val="26"/>
          <w:szCs w:val="26"/>
        </w:rPr>
        <w:lastRenderedPageBreak/>
        <w:t>По факту выясненных обстоятельств составляетс</w:t>
      </w:r>
      <w:r>
        <w:rPr>
          <w:sz w:val="26"/>
          <w:szCs w:val="26"/>
        </w:rPr>
        <w:t xml:space="preserve">я акт расследования инцидента и </w:t>
      </w:r>
      <w:r w:rsidRPr="00AC20FD">
        <w:rPr>
          <w:sz w:val="26"/>
          <w:szCs w:val="26"/>
        </w:rPr>
        <w:t xml:space="preserve">передается </w:t>
      </w:r>
      <w:r w:rsidR="00DC1C3D">
        <w:rPr>
          <w:sz w:val="26"/>
          <w:szCs w:val="26"/>
        </w:rPr>
        <w:t xml:space="preserve">директору </w:t>
      </w:r>
      <w:r w:rsidR="00DC1C3D" w:rsidRPr="004674D3">
        <w:rPr>
          <w:sz w:val="26"/>
          <w:szCs w:val="26"/>
          <w:highlight w:val="yellow"/>
        </w:rPr>
        <w:t>(наименование организации)</w:t>
      </w:r>
      <w:r w:rsidRPr="00AC20FD">
        <w:rPr>
          <w:sz w:val="26"/>
          <w:szCs w:val="26"/>
        </w:rPr>
        <w:t xml:space="preserve"> для принятия мер согласно</w:t>
      </w:r>
      <w:r>
        <w:rPr>
          <w:sz w:val="26"/>
          <w:szCs w:val="26"/>
        </w:rPr>
        <w:t xml:space="preserve"> действующему законодательству.</w:t>
      </w:r>
    </w:p>
    <w:p w:rsidR="0079648E" w:rsidRPr="00AC20F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AC20FD">
        <w:rPr>
          <w:sz w:val="26"/>
          <w:szCs w:val="26"/>
        </w:rPr>
        <w:t xml:space="preserve">Информация, хранящаяся на носителях информации, подлежит обязательной проверке на отсутствие вредоносного </w:t>
      </w:r>
      <w:r>
        <w:rPr>
          <w:sz w:val="26"/>
          <w:szCs w:val="26"/>
        </w:rPr>
        <w:t>программного обеспечения. Н</w:t>
      </w:r>
      <w:r w:rsidRPr="00AC20FD">
        <w:rPr>
          <w:sz w:val="26"/>
          <w:szCs w:val="26"/>
        </w:rPr>
        <w:t>а носители информации записываются только предназначенн</w:t>
      </w:r>
      <w:r>
        <w:rPr>
          <w:sz w:val="26"/>
          <w:szCs w:val="26"/>
        </w:rPr>
        <w:t>ая</w:t>
      </w:r>
      <w:r w:rsidRPr="00AC20FD">
        <w:rPr>
          <w:sz w:val="26"/>
          <w:szCs w:val="26"/>
        </w:rPr>
        <w:t xml:space="preserve"> </w:t>
      </w:r>
      <w:r>
        <w:rPr>
          <w:sz w:val="26"/>
          <w:szCs w:val="26"/>
        </w:rPr>
        <w:t>пользователям</w:t>
      </w:r>
      <w:r w:rsidRPr="00AC20FD">
        <w:rPr>
          <w:sz w:val="26"/>
          <w:szCs w:val="26"/>
        </w:rPr>
        <w:t xml:space="preserve"> </w:t>
      </w:r>
      <w:r>
        <w:rPr>
          <w:sz w:val="26"/>
          <w:szCs w:val="26"/>
        </w:rPr>
        <w:t>информация</w:t>
      </w:r>
      <w:r w:rsidRPr="00AC20FD">
        <w:rPr>
          <w:sz w:val="26"/>
          <w:szCs w:val="26"/>
        </w:rPr>
        <w:t xml:space="preserve">. Отправка информации </w:t>
      </w:r>
      <w:r>
        <w:rPr>
          <w:sz w:val="26"/>
          <w:szCs w:val="26"/>
        </w:rPr>
        <w:t>третьей стороне</w:t>
      </w:r>
      <w:r w:rsidRPr="00AC20FD">
        <w:rPr>
          <w:sz w:val="26"/>
          <w:szCs w:val="26"/>
        </w:rPr>
        <w:t xml:space="preserve"> на носите</w:t>
      </w:r>
      <w:r>
        <w:rPr>
          <w:sz w:val="26"/>
          <w:szCs w:val="26"/>
        </w:rPr>
        <w:t xml:space="preserve">лях информации осуществляется в </w:t>
      </w:r>
      <w:r w:rsidRPr="00AC20FD">
        <w:rPr>
          <w:sz w:val="26"/>
          <w:szCs w:val="26"/>
        </w:rPr>
        <w:t xml:space="preserve">порядке, установленном </w:t>
      </w:r>
      <w:r>
        <w:rPr>
          <w:sz w:val="26"/>
          <w:szCs w:val="26"/>
        </w:rPr>
        <w:t>соответствующим регламентом взаимодействия</w:t>
      </w:r>
      <w:r w:rsidRPr="00AC20FD">
        <w:rPr>
          <w:sz w:val="26"/>
          <w:szCs w:val="26"/>
        </w:rPr>
        <w:t xml:space="preserve">. </w:t>
      </w:r>
    </w:p>
    <w:p w:rsidR="0079648E" w:rsidRPr="00AC20F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AC20FD">
        <w:rPr>
          <w:sz w:val="26"/>
          <w:szCs w:val="26"/>
        </w:rPr>
        <w:t>В случае утраты или уничтожения носителей информации</w:t>
      </w:r>
      <w:r>
        <w:rPr>
          <w:sz w:val="26"/>
          <w:szCs w:val="26"/>
        </w:rPr>
        <w:t>,</w:t>
      </w:r>
      <w:r w:rsidRPr="00AC20FD">
        <w:rPr>
          <w:sz w:val="26"/>
          <w:szCs w:val="26"/>
        </w:rPr>
        <w:t xml:space="preserve"> либо разглашении содержащихся в них сведений, об этом немедленно </w:t>
      </w:r>
      <w:r>
        <w:rPr>
          <w:sz w:val="26"/>
          <w:szCs w:val="26"/>
        </w:rPr>
        <w:t xml:space="preserve">необходимо </w:t>
      </w:r>
      <w:r w:rsidRPr="00AC20FD">
        <w:rPr>
          <w:sz w:val="26"/>
          <w:szCs w:val="26"/>
        </w:rPr>
        <w:t>ставит</w:t>
      </w:r>
      <w:r>
        <w:rPr>
          <w:sz w:val="26"/>
          <w:szCs w:val="26"/>
        </w:rPr>
        <w:t xml:space="preserve">ь в </w:t>
      </w:r>
      <w:r w:rsidRPr="00AC20FD">
        <w:rPr>
          <w:sz w:val="26"/>
          <w:szCs w:val="26"/>
        </w:rPr>
        <w:t>известность руководител</w:t>
      </w:r>
      <w:r>
        <w:rPr>
          <w:sz w:val="26"/>
          <w:szCs w:val="26"/>
        </w:rPr>
        <w:t>я</w:t>
      </w:r>
      <w:r w:rsidRPr="00AC20FD">
        <w:rPr>
          <w:sz w:val="26"/>
          <w:szCs w:val="26"/>
        </w:rPr>
        <w:t xml:space="preserve"> соответствующего структурного подразделения. По факту утраты носителя составляется акт. Соответствующие отметки вносятся в журналы учета машинных носителей информации.</w:t>
      </w:r>
    </w:p>
    <w:p w:rsidR="0079648E" w:rsidRPr="00AC20F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AC20FD">
        <w:rPr>
          <w:sz w:val="26"/>
          <w:szCs w:val="26"/>
        </w:rPr>
        <w:t>Носители информации, пришедшие в негодность, или отслужившие установленный срок, подлежат уничтожению. Уничтожение носителей информации осуществляется уполномоченной комиссией. По результатам уничтожения носителей информации составляется акт по прилагаемой форме.</w:t>
      </w:r>
    </w:p>
    <w:p w:rsidR="0079648E" w:rsidRPr="00AC20FD" w:rsidRDefault="0079648E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 w:rsidRPr="00AC20FD">
        <w:rPr>
          <w:sz w:val="26"/>
          <w:szCs w:val="26"/>
        </w:rPr>
        <w:t xml:space="preserve">В случае увольнения или перевода сотрудника в другое структурное подразделение, предоставленные ему носители информации изымаются. </w:t>
      </w:r>
    </w:p>
    <w:p w:rsidR="0079648E" w:rsidRPr="00397D47" w:rsidRDefault="0079648E" w:rsidP="00AF4F32">
      <w:pPr>
        <w:numPr>
          <w:ilvl w:val="0"/>
          <w:numId w:val="1"/>
        </w:numPr>
        <w:tabs>
          <w:tab w:val="clear" w:pos="720"/>
          <w:tab w:val="num" w:pos="1134"/>
          <w:tab w:val="left" w:pos="4678"/>
        </w:tabs>
        <w:spacing w:before="120"/>
        <w:ind w:left="0" w:firstLine="709"/>
        <w:jc w:val="center"/>
        <w:rPr>
          <w:b/>
          <w:szCs w:val="26"/>
        </w:rPr>
      </w:pPr>
      <w:r w:rsidRPr="00397D47">
        <w:rPr>
          <w:b/>
          <w:szCs w:val="26"/>
        </w:rPr>
        <w:t>Ответственность</w:t>
      </w:r>
    </w:p>
    <w:p w:rsidR="0079648E" w:rsidRPr="00AC20FD" w:rsidRDefault="00AF4F32" w:rsidP="00DC1C3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Работники</w:t>
      </w:r>
      <w:r w:rsidR="0079648E" w:rsidRPr="00AC20FD">
        <w:rPr>
          <w:sz w:val="26"/>
          <w:szCs w:val="26"/>
        </w:rPr>
        <w:t>, нарушившие требования настоящей Инструкции, несут ответственность в соответствии с действующим законодательством.</w:t>
      </w:r>
    </w:p>
    <w:p w:rsidR="00DE3FFC" w:rsidRPr="000421BB" w:rsidRDefault="00DE3FFC" w:rsidP="00DC1C3D">
      <w:pPr>
        <w:spacing w:after="160" w:line="259" w:lineRule="auto"/>
        <w:jc w:val="left"/>
      </w:pPr>
      <w:r>
        <w:br w:type="page"/>
      </w:r>
    </w:p>
    <w:p w:rsidR="00DE3FFC" w:rsidRPr="00472741" w:rsidRDefault="00DE3FFC" w:rsidP="00DE3FFC">
      <w:pPr>
        <w:spacing w:line="360" w:lineRule="auto"/>
        <w:ind w:firstLine="567"/>
        <w:rPr>
          <w:color w:val="000000"/>
        </w:rPr>
        <w:sectPr w:rsidR="00DE3FFC" w:rsidRPr="00472741" w:rsidSect="00A70375">
          <w:pgSz w:w="11906" w:h="16838"/>
          <w:pgMar w:top="1134" w:right="850" w:bottom="1134" w:left="1701" w:header="709" w:footer="709" w:gutter="0"/>
          <w:cols w:space="720"/>
        </w:sectPr>
      </w:pPr>
      <w:bookmarkStart w:id="0" w:name="_GoBack"/>
      <w:bookmarkEnd w:id="0"/>
    </w:p>
    <w:p w:rsidR="000421BB" w:rsidRDefault="000421BB" w:rsidP="000421BB">
      <w:pPr>
        <w:widowControl w:val="0"/>
        <w:autoSpaceDE w:val="0"/>
        <w:autoSpaceDN w:val="0"/>
        <w:adjustRightInd w:val="0"/>
        <w:ind w:left="6946" w:firstLine="0"/>
        <w:jc w:val="right"/>
        <w:rPr>
          <w:bCs/>
          <w:kern w:val="32"/>
          <w:szCs w:val="26"/>
        </w:rPr>
      </w:pPr>
      <w:r>
        <w:lastRenderedPageBreak/>
        <w:t>Приложение 1</w:t>
      </w:r>
      <w:r>
        <w:br/>
      </w:r>
      <w:r w:rsidRPr="00DE3FFC">
        <w:rPr>
          <w:bCs/>
          <w:color w:val="000000"/>
          <w:szCs w:val="26"/>
        </w:rPr>
        <w:t>к Инструкции по порядку учета, хранения</w:t>
      </w:r>
      <w:r>
        <w:rPr>
          <w:bCs/>
          <w:color w:val="000000"/>
          <w:szCs w:val="26"/>
        </w:rPr>
        <w:t xml:space="preserve"> </w:t>
      </w:r>
      <w:r w:rsidRPr="00DE3FFC">
        <w:rPr>
          <w:bCs/>
          <w:color w:val="000000"/>
          <w:szCs w:val="26"/>
        </w:rPr>
        <w:t>и уничтожения носителей конфиденциальной информации (персональных данных), обрабатываемых в</w:t>
      </w:r>
      <w:r>
        <w:rPr>
          <w:bCs/>
          <w:color w:val="000000"/>
          <w:szCs w:val="26"/>
        </w:rPr>
        <w:t xml:space="preserve"> </w:t>
      </w:r>
      <w:r w:rsidRPr="00DE3FFC">
        <w:rPr>
          <w:bCs/>
          <w:kern w:val="32"/>
          <w:szCs w:val="26"/>
        </w:rPr>
        <w:t>подсистеме «Параграф» городского уровня государственной информационной систем</w:t>
      </w:r>
      <w:r>
        <w:rPr>
          <w:bCs/>
          <w:kern w:val="32"/>
          <w:szCs w:val="26"/>
        </w:rPr>
        <w:t>ы</w:t>
      </w:r>
      <w:r w:rsidRPr="00DE3FFC">
        <w:rPr>
          <w:bCs/>
          <w:kern w:val="32"/>
          <w:szCs w:val="26"/>
        </w:rPr>
        <w:t xml:space="preserve"> Санкт-Петербурга «Комплексная автоматизированная информационная система каталогизации ресурсов образования</w:t>
      </w:r>
      <w:r>
        <w:rPr>
          <w:bCs/>
          <w:kern w:val="32"/>
          <w:szCs w:val="26"/>
        </w:rPr>
        <w:t xml:space="preserve"> </w:t>
      </w:r>
      <w:r w:rsidRPr="00DE3FFC">
        <w:rPr>
          <w:bCs/>
          <w:kern w:val="32"/>
          <w:szCs w:val="26"/>
        </w:rPr>
        <w:t>Санкт-Петербурга»</w:t>
      </w:r>
    </w:p>
    <w:p w:rsidR="000421BB" w:rsidRDefault="000421BB" w:rsidP="000421BB">
      <w:pPr>
        <w:widowControl w:val="0"/>
        <w:autoSpaceDE w:val="0"/>
        <w:autoSpaceDN w:val="0"/>
        <w:adjustRightInd w:val="0"/>
        <w:ind w:left="6946" w:firstLine="0"/>
        <w:jc w:val="right"/>
        <w:rPr>
          <w:b/>
          <w:bCs/>
          <w:color w:val="000000"/>
          <w:szCs w:val="26"/>
        </w:rPr>
      </w:pPr>
    </w:p>
    <w:p w:rsidR="00DE3FFC" w:rsidRPr="00531CF2" w:rsidRDefault="00DE3FFC" w:rsidP="00DE3FF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Журнал</w:t>
      </w:r>
    </w:p>
    <w:p w:rsidR="00DE3FFC" w:rsidRPr="00531CF2" w:rsidRDefault="00DE3FFC" w:rsidP="00DE3FFC">
      <w:pPr>
        <w:widowControl w:val="0"/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31CF2">
        <w:rPr>
          <w:b/>
          <w:bCs/>
          <w:szCs w:val="26"/>
        </w:rPr>
        <w:t>учета носителей конфиденциальной информации (персональных данных)</w:t>
      </w:r>
    </w:p>
    <w:p w:rsidR="00DE3FFC" w:rsidRPr="00472741" w:rsidRDefault="00DE3FFC" w:rsidP="00DE3FFC">
      <w:pPr>
        <w:widowControl w:val="0"/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</w:pPr>
    </w:p>
    <w:tbl>
      <w:tblPr>
        <w:tblW w:w="149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701"/>
        <w:gridCol w:w="992"/>
        <w:gridCol w:w="1843"/>
        <w:gridCol w:w="1701"/>
        <w:gridCol w:w="1558"/>
        <w:gridCol w:w="1277"/>
        <w:gridCol w:w="1559"/>
        <w:gridCol w:w="992"/>
        <w:gridCol w:w="1418"/>
        <w:gridCol w:w="1134"/>
      </w:tblGrid>
      <w:tr w:rsidR="00DE3FFC" w:rsidRPr="00761C6F" w:rsidTr="004C4B2D">
        <w:trPr>
          <w:trHeight w:val="166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left="-108" w:right="-108"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Инвентарный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left="-108" w:right="-108"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Дата выдачи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ФИО сотрудника, получившего носитель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ФИО сотрудника, выдавшего носитель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Основание для выдачи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Дата сдачи на хранение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ФИО сотрудника, принявшего носитель на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left="-108" w:right="-108"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Дата утилизации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DE3FFC">
            <w:pPr>
              <w:widowControl w:val="0"/>
              <w:autoSpaceDE w:val="0"/>
              <w:autoSpaceDN w:val="0"/>
              <w:adjustRightInd w:val="0"/>
              <w:ind w:left="-108" w:right="-108"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№ документа по утилизации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FFC" w:rsidRPr="00A244EB" w:rsidRDefault="00DE3FFC" w:rsidP="00DE3FFC">
            <w:pPr>
              <w:ind w:firstLine="2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Примечание</w:t>
            </w:r>
          </w:p>
        </w:tc>
      </w:tr>
      <w:tr w:rsidR="00DE3FFC" w:rsidRPr="00761C6F" w:rsidTr="004C4B2D">
        <w:trPr>
          <w:trHeight w:val="1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A244EB" w:rsidRDefault="00DE3FFC" w:rsidP="004C4B2D">
            <w:pPr>
              <w:ind w:firstLine="0"/>
              <w:jc w:val="center"/>
              <w:rPr>
                <w:bCs/>
                <w:color w:val="000000"/>
                <w:szCs w:val="26"/>
              </w:rPr>
            </w:pPr>
            <w:r w:rsidRPr="00A244EB">
              <w:rPr>
                <w:bCs/>
                <w:color w:val="000000"/>
                <w:szCs w:val="26"/>
              </w:rPr>
              <w:t>11</w:t>
            </w:r>
          </w:p>
        </w:tc>
      </w:tr>
      <w:tr w:rsidR="00DE3FFC" w:rsidRPr="00B716C1" w:rsidTr="004C4B2D">
        <w:trPr>
          <w:trHeight w:val="35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  <w:tr w:rsidR="00DE3FFC" w:rsidRPr="00B716C1" w:rsidTr="004C4B2D">
        <w:trPr>
          <w:trHeight w:val="4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4C4B2D">
            <w:pPr>
              <w:widowControl w:val="0"/>
              <w:autoSpaceDE w:val="0"/>
              <w:autoSpaceDN w:val="0"/>
              <w:adjustRightInd w:val="0"/>
              <w:ind w:left="-160" w:firstLine="80"/>
              <w:jc w:val="center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FC" w:rsidRPr="007D5E89" w:rsidRDefault="00DE3FFC" w:rsidP="00D3283B">
            <w:pPr>
              <w:rPr>
                <w:color w:val="000000"/>
                <w:szCs w:val="26"/>
              </w:rPr>
            </w:pPr>
          </w:p>
        </w:tc>
      </w:tr>
    </w:tbl>
    <w:p w:rsidR="00DE3FFC" w:rsidRPr="00472741" w:rsidRDefault="00DE3FFC" w:rsidP="00DE3FFC">
      <w:pPr>
        <w:ind w:firstLine="567"/>
        <w:rPr>
          <w:rFonts w:ascii="Arial Unicode MS"/>
          <w:sz w:val="28"/>
          <w:szCs w:val="28"/>
        </w:rPr>
        <w:sectPr w:rsidR="00DE3FFC" w:rsidRPr="00472741" w:rsidSect="003D0E13">
          <w:headerReference w:type="default" r:id="rId8"/>
          <w:footerReference w:type="default" r:id="rId9"/>
          <w:pgSz w:w="16839" w:h="11907" w:orient="landscape" w:code="9"/>
          <w:pgMar w:top="1134" w:right="850" w:bottom="1134" w:left="1701" w:header="709" w:footer="709" w:gutter="0"/>
          <w:cols w:space="720"/>
          <w:docGrid w:linePitch="326"/>
        </w:sectPr>
      </w:pPr>
    </w:p>
    <w:p w:rsidR="000421BB" w:rsidRPr="00487345" w:rsidRDefault="000421BB" w:rsidP="000421BB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0421BB" w:rsidRPr="00487345" w:rsidRDefault="000421BB" w:rsidP="000421BB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0421BB" w:rsidTr="00A42A94"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421BB" w:rsidTr="00A42A94">
        <w:trPr>
          <w:trHeight w:hRule="exact" w:val="397"/>
        </w:trPr>
        <w:tc>
          <w:tcPr>
            <w:tcW w:w="846" w:type="dxa"/>
            <w:vAlign w:val="center"/>
          </w:tcPr>
          <w:p w:rsidR="000421BB" w:rsidRDefault="000421BB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0421BB" w:rsidRDefault="000421BB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0421BB" w:rsidRPr="00487345" w:rsidRDefault="000421BB" w:rsidP="000421BB">
      <w:pPr>
        <w:pStyle w:val="a4"/>
        <w:spacing w:after="0"/>
        <w:rPr>
          <w:sz w:val="2"/>
          <w:szCs w:val="2"/>
        </w:rPr>
      </w:pPr>
    </w:p>
    <w:sectPr w:rsidR="000421BB" w:rsidRPr="00487345" w:rsidSect="001351B5"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6B6" w:rsidRDefault="00CA66B6" w:rsidP="0079648E">
      <w:r>
        <w:separator/>
      </w:r>
    </w:p>
  </w:endnote>
  <w:endnote w:type="continuationSeparator" w:id="0">
    <w:p w:rsidR="00CA66B6" w:rsidRDefault="00CA66B6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6B6" w:rsidRDefault="00CA66B6" w:rsidP="0079648E">
      <w:r>
        <w:separator/>
      </w:r>
    </w:p>
  </w:footnote>
  <w:footnote w:type="continuationSeparator" w:id="0">
    <w:p w:rsidR="00CA66B6" w:rsidRDefault="00CA66B6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D6A7F"/>
    <w:multiLevelType w:val="hybridMultilevel"/>
    <w:tmpl w:val="C2002A32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516DE0"/>
    <w:multiLevelType w:val="hybridMultilevel"/>
    <w:tmpl w:val="FEC4737E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31370F4"/>
    <w:multiLevelType w:val="hybridMultilevel"/>
    <w:tmpl w:val="347A7AB0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421BB"/>
    <w:rsid w:val="000C6446"/>
    <w:rsid w:val="001260F0"/>
    <w:rsid w:val="001440DA"/>
    <w:rsid w:val="00296E89"/>
    <w:rsid w:val="003E0C98"/>
    <w:rsid w:val="00431B4D"/>
    <w:rsid w:val="0046593D"/>
    <w:rsid w:val="004C4B2D"/>
    <w:rsid w:val="0079347C"/>
    <w:rsid w:val="0079648E"/>
    <w:rsid w:val="007D34FD"/>
    <w:rsid w:val="00907470"/>
    <w:rsid w:val="0094011E"/>
    <w:rsid w:val="00981F28"/>
    <w:rsid w:val="009E78C1"/>
    <w:rsid w:val="00A61506"/>
    <w:rsid w:val="00AA5E12"/>
    <w:rsid w:val="00AF4F32"/>
    <w:rsid w:val="00BF502C"/>
    <w:rsid w:val="00CA66B6"/>
    <w:rsid w:val="00CD2643"/>
    <w:rsid w:val="00DC1C3D"/>
    <w:rsid w:val="00DE3FFC"/>
    <w:rsid w:val="00E3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F50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502C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C1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640B-40F7-473A-BAD7-43D8DA17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14</cp:revision>
  <cp:lastPrinted>2019-04-04T08:12:00Z</cp:lastPrinted>
  <dcterms:created xsi:type="dcterms:W3CDTF">2019-03-04T08:18:00Z</dcterms:created>
  <dcterms:modified xsi:type="dcterms:W3CDTF">2022-09-28T12:26:00Z</dcterms:modified>
</cp:coreProperties>
</file>