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D98" w:rsidRPr="00C17D98" w:rsidRDefault="0079648E" w:rsidP="00C17D98">
      <w:pPr>
        <w:ind w:left="5954" w:firstLine="0"/>
        <w:jc w:val="right"/>
        <w:rPr>
          <w:bCs/>
          <w:kern w:val="32"/>
          <w:szCs w:val="26"/>
        </w:rPr>
      </w:pPr>
      <w:r>
        <w:t xml:space="preserve">Приложение </w:t>
      </w:r>
      <w:r w:rsidR="004458E6">
        <w:t>4</w:t>
      </w:r>
      <w:r>
        <w:br/>
        <w:t xml:space="preserve">к </w:t>
      </w:r>
      <w:proofErr w:type="gramStart"/>
      <w:r>
        <w:t>приказу</w:t>
      </w:r>
      <w:r>
        <w:br/>
      </w:r>
      <w:r w:rsidR="00554A9A" w:rsidRPr="002A3B6C">
        <w:rPr>
          <w:szCs w:val="26"/>
          <w:highlight w:val="yellow"/>
        </w:rPr>
        <w:t>(</w:t>
      </w:r>
      <w:proofErr w:type="gramEnd"/>
      <w:r w:rsidR="00554A9A" w:rsidRPr="002A3B6C">
        <w:rPr>
          <w:szCs w:val="26"/>
          <w:highlight w:val="yellow"/>
        </w:rPr>
        <w:t>наименование организации)</w:t>
      </w:r>
    </w:p>
    <w:p w:rsidR="00981F28" w:rsidRDefault="00C17D98" w:rsidP="00C17D98">
      <w:pPr>
        <w:ind w:left="5954" w:firstLine="0"/>
        <w:jc w:val="right"/>
        <w:rPr>
          <w:bCs/>
          <w:kern w:val="32"/>
          <w:szCs w:val="26"/>
        </w:rPr>
      </w:pPr>
      <w:r w:rsidRPr="00C17D98">
        <w:rPr>
          <w:bCs/>
          <w:kern w:val="32"/>
          <w:szCs w:val="26"/>
        </w:rPr>
        <w:t>от «__</w:t>
      </w:r>
      <w:proofErr w:type="gramStart"/>
      <w:r w:rsidRPr="00C17D98">
        <w:rPr>
          <w:bCs/>
          <w:kern w:val="32"/>
          <w:szCs w:val="26"/>
        </w:rPr>
        <w:t>_»_</w:t>
      </w:r>
      <w:proofErr w:type="gramEnd"/>
      <w:r w:rsidRPr="00C17D98">
        <w:rPr>
          <w:bCs/>
          <w:kern w:val="32"/>
          <w:szCs w:val="26"/>
        </w:rPr>
        <w:t>_____20__г. №_____</w:t>
      </w:r>
    </w:p>
    <w:p w:rsidR="0079648E" w:rsidRDefault="0079648E"/>
    <w:p w:rsidR="0079648E" w:rsidRDefault="0079648E"/>
    <w:p w:rsidR="0079648E" w:rsidRPr="008D6E4B" w:rsidRDefault="0079648E" w:rsidP="0079648E">
      <w:pPr>
        <w:ind w:firstLine="0"/>
        <w:jc w:val="center"/>
        <w:rPr>
          <w:b/>
          <w:color w:val="000000"/>
          <w:szCs w:val="26"/>
        </w:rPr>
      </w:pPr>
      <w:r w:rsidRPr="008D6E4B">
        <w:rPr>
          <w:b/>
          <w:color w:val="000000"/>
          <w:szCs w:val="26"/>
        </w:rPr>
        <w:t>ИНСТРУКЦИЯ</w:t>
      </w:r>
    </w:p>
    <w:p w:rsidR="0079648E" w:rsidRDefault="004458E6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E97664">
        <w:rPr>
          <w:b/>
          <w:bCs/>
          <w:szCs w:val="26"/>
        </w:rPr>
        <w:t>пользователя по эксплуатации средств защиты информации</w:t>
      </w:r>
      <w:r w:rsidR="00B240E5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 xml:space="preserve">подсистеме «Параграф» </w:t>
      </w:r>
      <w:r w:rsidR="00554A9A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431B4D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79648E">
      <w:pPr>
        <w:tabs>
          <w:tab w:val="left" w:pos="3255"/>
        </w:tabs>
        <w:ind w:firstLine="0"/>
        <w:jc w:val="center"/>
        <w:rPr>
          <w:b/>
          <w:szCs w:val="26"/>
        </w:rPr>
      </w:pPr>
    </w:p>
    <w:p w:rsidR="004458E6" w:rsidRPr="00300703" w:rsidRDefault="004458E6" w:rsidP="00C17D98">
      <w:pPr>
        <w:pStyle w:val="aa"/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03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4458E6" w:rsidRPr="00300703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>Настоящая Инструкция определяет правила эксплуатации средств защиты информации, установленных на АРМ пользователя</w:t>
      </w:r>
      <w:r>
        <w:rPr>
          <w:sz w:val="26"/>
          <w:szCs w:val="26"/>
        </w:rPr>
        <w:t xml:space="preserve"> подсистемы «Параграф» </w:t>
      </w:r>
      <w:r w:rsidR="00554A9A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</w:t>
      </w:r>
      <w:r w:rsidRPr="00300703">
        <w:rPr>
          <w:sz w:val="26"/>
          <w:szCs w:val="26"/>
        </w:rPr>
        <w:t xml:space="preserve"> государственной информационной системы Санкт-Петербурга </w:t>
      </w:r>
      <w:r>
        <w:rPr>
          <w:sz w:val="26"/>
          <w:szCs w:val="26"/>
        </w:rPr>
        <w:t>«</w:t>
      </w:r>
      <w:r w:rsidRPr="00EA16FF">
        <w:rPr>
          <w:sz w:val="26"/>
          <w:szCs w:val="26"/>
        </w:rPr>
        <w:t xml:space="preserve">Комплексная автоматизированная информационная система каталогизации ресурсов образования Санкт-Петербурга» </w:t>
      </w:r>
      <w:r w:rsidRPr="00300703">
        <w:rPr>
          <w:sz w:val="26"/>
          <w:szCs w:val="26"/>
        </w:rPr>
        <w:t xml:space="preserve"> (далее –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 xml:space="preserve">) для обеспечения безопасности обрабатываемой в ней информации, запреты на действия пользователя в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>, а также его права и ответственность.</w:t>
      </w:r>
    </w:p>
    <w:p w:rsidR="004458E6" w:rsidRPr="00300703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 xml:space="preserve">Действие настоящей Инструкции распространяется на </w:t>
      </w:r>
      <w:r w:rsidR="00C17D98">
        <w:rPr>
          <w:sz w:val="26"/>
          <w:szCs w:val="26"/>
        </w:rPr>
        <w:t>работников</w:t>
      </w:r>
      <w:r w:rsidRPr="00300703">
        <w:rPr>
          <w:sz w:val="26"/>
          <w:szCs w:val="26"/>
        </w:rPr>
        <w:t xml:space="preserve"> </w:t>
      </w:r>
      <w:r w:rsidRPr="00300703">
        <w:rPr>
          <w:sz w:val="26"/>
          <w:szCs w:val="26"/>
        </w:rPr>
        <w:br/>
      </w:r>
      <w:r w:rsidR="00554A9A" w:rsidRPr="002A3B6C">
        <w:rPr>
          <w:sz w:val="26"/>
          <w:szCs w:val="26"/>
          <w:highlight w:val="yellow"/>
        </w:rPr>
        <w:t>(наименование организации)</w:t>
      </w:r>
      <w:r w:rsidRPr="00300703">
        <w:rPr>
          <w:sz w:val="26"/>
          <w:szCs w:val="26"/>
        </w:rPr>
        <w:t>.</w:t>
      </w:r>
    </w:p>
    <w:p w:rsidR="004458E6" w:rsidRPr="00300703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 xml:space="preserve">Доступ </w:t>
      </w:r>
      <w:r w:rsidR="00C17D98">
        <w:rPr>
          <w:sz w:val="26"/>
          <w:szCs w:val="26"/>
        </w:rPr>
        <w:t>работников</w:t>
      </w:r>
      <w:r w:rsidRPr="00300703">
        <w:rPr>
          <w:sz w:val="26"/>
          <w:szCs w:val="26"/>
        </w:rPr>
        <w:t xml:space="preserve"> </w:t>
      </w:r>
      <w:r w:rsidR="00554A9A" w:rsidRPr="002A3B6C">
        <w:rPr>
          <w:sz w:val="26"/>
          <w:szCs w:val="26"/>
          <w:highlight w:val="yellow"/>
        </w:rPr>
        <w:t>(наименование организации)</w:t>
      </w:r>
      <w:r w:rsidRPr="00300703">
        <w:rPr>
          <w:sz w:val="26"/>
          <w:szCs w:val="26"/>
        </w:rPr>
        <w:t xml:space="preserve"> (пользователей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 xml:space="preserve">) к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 xml:space="preserve"> осуществляется в соответствии со списками пользователей </w:t>
      </w:r>
      <w:r>
        <w:rPr>
          <w:sz w:val="26"/>
          <w:szCs w:val="26"/>
        </w:rPr>
        <w:t xml:space="preserve">КАИС КРО «Параграф» </w:t>
      </w:r>
      <w:r w:rsidRPr="00300703">
        <w:rPr>
          <w:sz w:val="26"/>
          <w:szCs w:val="26"/>
        </w:rPr>
        <w:t xml:space="preserve">и «Перечнем лиц, доступ которых к персональным данным, обрабатываемым в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>, необходим для выполнения ими служебных (трудовых) обязанностей».</w:t>
      </w:r>
    </w:p>
    <w:p w:rsidR="004458E6" w:rsidRPr="00300703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 xml:space="preserve">Контроль за выполнением настоящей Инструкции возлагается </w:t>
      </w:r>
      <w:r w:rsidRPr="00300703">
        <w:rPr>
          <w:sz w:val="26"/>
          <w:szCs w:val="26"/>
        </w:rPr>
        <w:br/>
        <w:t xml:space="preserve">на администратора безопасности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>.</w:t>
      </w:r>
    </w:p>
    <w:p w:rsidR="004458E6" w:rsidRPr="00300703" w:rsidRDefault="004458E6" w:rsidP="00C17D98">
      <w:pPr>
        <w:pStyle w:val="aa"/>
        <w:numPr>
          <w:ilvl w:val="0"/>
          <w:numId w:val="3"/>
        </w:numPr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03">
        <w:rPr>
          <w:rFonts w:ascii="Times New Roman" w:hAnsi="Times New Roman" w:cs="Times New Roman"/>
          <w:b/>
          <w:sz w:val="26"/>
          <w:szCs w:val="26"/>
        </w:rPr>
        <w:t xml:space="preserve">Обязанности пользователя </w:t>
      </w:r>
      <w:r>
        <w:rPr>
          <w:rFonts w:ascii="Times New Roman" w:hAnsi="Times New Roman" w:cs="Times New Roman"/>
          <w:b/>
          <w:sz w:val="26"/>
          <w:szCs w:val="26"/>
        </w:rPr>
        <w:t xml:space="preserve">КАИС КРО </w:t>
      </w:r>
      <w:r w:rsidRPr="004458E6">
        <w:rPr>
          <w:rFonts w:ascii="Times New Roman" w:hAnsi="Times New Roman" w:cs="Times New Roman"/>
          <w:b/>
          <w:sz w:val="26"/>
          <w:szCs w:val="26"/>
        </w:rPr>
        <w:t>«Параграф»</w:t>
      </w:r>
    </w:p>
    <w:p w:rsidR="004458E6" w:rsidRPr="00300703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>Пользователь обязан:</w:t>
      </w:r>
    </w:p>
    <w:p w:rsidR="004458E6" w:rsidRPr="00300703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 xml:space="preserve">работать в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 xml:space="preserve"> строго в соответствие с должностной инструкцией;</w:t>
      </w:r>
    </w:p>
    <w:p w:rsidR="004458E6" w:rsidRPr="00300703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 xml:space="preserve">использовать для доступа к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 xml:space="preserve"> собственную уникальную учетную запись (логин и пароль/персональный идентификатор);</w:t>
      </w:r>
    </w:p>
    <w:p w:rsidR="004458E6" w:rsidRPr="00300703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300703">
        <w:rPr>
          <w:sz w:val="26"/>
          <w:szCs w:val="26"/>
        </w:rPr>
        <w:t xml:space="preserve">хранить в тайне данные учетной записи для доступа к </w:t>
      </w:r>
      <w:r>
        <w:rPr>
          <w:sz w:val="26"/>
          <w:szCs w:val="26"/>
        </w:rPr>
        <w:t>КАИС КРО «Параграф»</w:t>
      </w:r>
      <w:r w:rsidRPr="00300703">
        <w:rPr>
          <w:sz w:val="26"/>
          <w:szCs w:val="26"/>
        </w:rPr>
        <w:t>,</w:t>
      </w:r>
      <w:r w:rsidR="00C17D98">
        <w:rPr>
          <w:sz w:val="26"/>
          <w:szCs w:val="26"/>
        </w:rPr>
        <w:t xml:space="preserve"> </w:t>
      </w:r>
      <w:r w:rsidRPr="00300703">
        <w:rPr>
          <w:sz w:val="26"/>
          <w:szCs w:val="26"/>
        </w:rPr>
        <w:t>не оставлять без присмотра персональный идентификатор;</w:t>
      </w:r>
    </w:p>
    <w:p w:rsidR="004458E6" w:rsidRPr="00C7269F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при работе в помещении располагать документы с информацией ограниченного доступа, экраны видеомониторов таким образом, чтобы исключить возможность ознакомления с отображаемой на них информацией посторонними лицами;</w:t>
      </w:r>
    </w:p>
    <w:p w:rsidR="004458E6" w:rsidRPr="00C7269F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соблюдать правила работы со средствами защиты информации</w:t>
      </w:r>
      <w:r w:rsidR="00554A9A">
        <w:rPr>
          <w:sz w:val="26"/>
          <w:szCs w:val="26"/>
        </w:rPr>
        <w:t xml:space="preserve"> в соответствие</w:t>
      </w:r>
      <w:r w:rsidR="00C17D98">
        <w:rPr>
          <w:sz w:val="26"/>
          <w:szCs w:val="26"/>
        </w:rPr>
        <w:t xml:space="preserve"> </w:t>
      </w:r>
      <w:r w:rsidRPr="00C7269F">
        <w:rPr>
          <w:sz w:val="26"/>
          <w:szCs w:val="26"/>
        </w:rPr>
        <w:t>с эксплуатационной документации и установленным режимом разграничения доступа к программным и техническим средствам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  <w:bookmarkStart w:id="0" w:name="_GoBack"/>
      <w:bookmarkEnd w:id="0"/>
    </w:p>
    <w:p w:rsidR="004458E6" w:rsidRPr="00C7269F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lastRenderedPageBreak/>
        <w:t>немедленно информировать администратора безопасности КАИС КРО</w:t>
      </w:r>
      <w:r>
        <w:rPr>
          <w:sz w:val="26"/>
          <w:szCs w:val="26"/>
        </w:rPr>
        <w:t xml:space="preserve"> «Параграф» </w:t>
      </w:r>
      <w:r w:rsidRPr="00C7269F">
        <w:rPr>
          <w:sz w:val="26"/>
          <w:szCs w:val="26"/>
        </w:rPr>
        <w:t xml:space="preserve">в случае обнаружения попыток несанкционированного доступа </w:t>
      </w:r>
      <w:r>
        <w:rPr>
          <w:sz w:val="26"/>
          <w:szCs w:val="26"/>
        </w:rPr>
        <w:br/>
      </w:r>
      <w:r w:rsidRPr="00C7269F">
        <w:rPr>
          <w:sz w:val="26"/>
          <w:szCs w:val="26"/>
        </w:rPr>
        <w:t>к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4458E6" w:rsidRPr="00C7269F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немедленно информировать администратора безопасности КАИС КРО </w:t>
      </w:r>
      <w:r>
        <w:rPr>
          <w:sz w:val="26"/>
          <w:szCs w:val="26"/>
        </w:rPr>
        <w:t xml:space="preserve">«Параграф» </w:t>
      </w:r>
      <w:r w:rsidRPr="00C7269F">
        <w:rPr>
          <w:sz w:val="26"/>
          <w:szCs w:val="26"/>
        </w:rPr>
        <w:t>и системного администратора при появлении сообщений от средства антивирусной защиты информации о возможном вирусном заражении АРМ или возникновении неисправностей (сбоев) в работе сервисов и информационных ресурсов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4458E6" w:rsidRPr="00C7269F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строго выполнять все указания администратора безопасности </w:t>
      </w:r>
      <w:r w:rsidRPr="00C7269F">
        <w:rPr>
          <w:sz w:val="26"/>
          <w:szCs w:val="26"/>
        </w:rPr>
        <w:br/>
        <w:t>и при необходимости предоставлять АРМ для контроля;</w:t>
      </w:r>
    </w:p>
    <w:p w:rsidR="004458E6" w:rsidRPr="00C7269F" w:rsidRDefault="004458E6" w:rsidP="00C17D9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представлять по требованию администратора информационной безопасности устные или письменные объяснения о нарушениях, установленных настоящей Инструкцией.</w:t>
      </w:r>
    </w:p>
    <w:p w:rsidR="004458E6" w:rsidRPr="004458E6" w:rsidRDefault="004458E6" w:rsidP="00C17D98">
      <w:pPr>
        <w:pStyle w:val="aa"/>
        <w:numPr>
          <w:ilvl w:val="0"/>
          <w:numId w:val="3"/>
        </w:numPr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t>Действия, запрещенные пользователю КАИС КРО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58E6">
        <w:rPr>
          <w:rFonts w:ascii="Times New Roman" w:hAnsi="Times New Roman" w:cs="Times New Roman"/>
          <w:b/>
          <w:sz w:val="26"/>
          <w:szCs w:val="26"/>
        </w:rPr>
        <w:t>«Параграф»</w:t>
      </w:r>
    </w:p>
    <w:p w:rsidR="004458E6" w:rsidRPr="00C7269F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Пользователю запрещается:</w:t>
      </w:r>
    </w:p>
    <w:p w:rsidR="004458E6" w:rsidRPr="00C7269F" w:rsidRDefault="004458E6" w:rsidP="00C17D98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предоставлять доступ к информации ограниченного доступа лицам, </w:t>
      </w:r>
      <w:r w:rsidRPr="00C7269F">
        <w:rPr>
          <w:sz w:val="26"/>
          <w:szCs w:val="26"/>
        </w:rPr>
        <w:br/>
        <w:t>не допущенным к её обработке;</w:t>
      </w:r>
    </w:p>
    <w:p w:rsidR="004458E6" w:rsidRPr="00C7269F" w:rsidRDefault="004458E6" w:rsidP="00C17D98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изменять конфигурацию аппаратно-программных средств АРМ;</w:t>
      </w:r>
    </w:p>
    <w:p w:rsidR="004458E6" w:rsidRPr="00C7269F" w:rsidRDefault="004458E6" w:rsidP="00C17D98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осуществлять действия по преодолению установленных ограничений </w:t>
      </w:r>
      <w:r w:rsidRPr="00C7269F">
        <w:rPr>
          <w:sz w:val="26"/>
          <w:szCs w:val="26"/>
        </w:rPr>
        <w:br/>
        <w:t>на доступ к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4458E6" w:rsidRPr="00C7269F" w:rsidRDefault="004458E6" w:rsidP="00C17D98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отключать или изменять конфигурацию средств защиты информации АРМ;</w:t>
      </w:r>
    </w:p>
    <w:p w:rsidR="004458E6" w:rsidRPr="00C7269F" w:rsidRDefault="004458E6" w:rsidP="00C17D98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устанавливать на АРМ программное обеспечение, не связанное с исполнением служебных обязанностей.</w:t>
      </w:r>
    </w:p>
    <w:p w:rsidR="004458E6" w:rsidRPr="00C7269F" w:rsidRDefault="004458E6" w:rsidP="00C17D98">
      <w:pPr>
        <w:pStyle w:val="aa"/>
        <w:numPr>
          <w:ilvl w:val="0"/>
          <w:numId w:val="3"/>
        </w:numPr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t>Права пользователя КАИС КРО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58E6">
        <w:rPr>
          <w:rFonts w:ascii="Times New Roman" w:hAnsi="Times New Roman" w:cs="Times New Roman"/>
          <w:b/>
          <w:sz w:val="26"/>
          <w:szCs w:val="26"/>
        </w:rPr>
        <w:t>«Параграф»</w:t>
      </w:r>
    </w:p>
    <w:p w:rsidR="004458E6" w:rsidRPr="00C7269F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Пользователь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 xml:space="preserve"> имеет право:</w:t>
      </w:r>
    </w:p>
    <w:p w:rsidR="004458E6" w:rsidRPr="00C7269F" w:rsidRDefault="004458E6" w:rsidP="00C17D98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обращаться к администратору безопасности по вопросам эксплуатации средств защиты информации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4458E6" w:rsidRPr="00C7269F" w:rsidRDefault="004458E6" w:rsidP="00C17D98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обращаться к системному администратору по вопросам функционирования системного и прикладного программного обеспечения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4458E6" w:rsidRPr="00C7269F" w:rsidRDefault="004458E6" w:rsidP="00C17D98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обращаться к системному администратору по вопросам дополнительного оснащения АРМ техническими и программными средствами, в случае служебной необходимости.</w:t>
      </w:r>
    </w:p>
    <w:p w:rsidR="004458E6" w:rsidRPr="00C7269F" w:rsidRDefault="004458E6" w:rsidP="00C17D98">
      <w:pPr>
        <w:pStyle w:val="aa"/>
        <w:numPr>
          <w:ilvl w:val="0"/>
          <w:numId w:val="3"/>
        </w:numPr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t>Ответственность пользователя КАИС КРО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58E6">
        <w:rPr>
          <w:rFonts w:ascii="Times New Roman" w:hAnsi="Times New Roman" w:cs="Times New Roman"/>
          <w:b/>
          <w:sz w:val="26"/>
          <w:szCs w:val="26"/>
        </w:rPr>
        <w:t>«Параграф»</w:t>
      </w:r>
    </w:p>
    <w:p w:rsidR="004458E6" w:rsidRPr="00C7269F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Пользователь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 xml:space="preserve"> несет ответственность:</w:t>
      </w:r>
    </w:p>
    <w:p w:rsidR="004458E6" w:rsidRPr="00C7269F" w:rsidRDefault="004458E6" w:rsidP="00C17D98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обеспечение безопасности информации ограниченного доступа </w:t>
      </w:r>
      <w:r w:rsidRPr="00C7269F">
        <w:rPr>
          <w:sz w:val="26"/>
          <w:szCs w:val="26"/>
        </w:rPr>
        <w:br/>
        <w:t>при её обработке в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>;</w:t>
      </w:r>
    </w:p>
    <w:p w:rsidR="004458E6" w:rsidRPr="00C7269F" w:rsidRDefault="004458E6" w:rsidP="00C17D98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нарушение работоспособности или вывод из строя средств защиты информации АРМ;</w:t>
      </w:r>
    </w:p>
    <w:p w:rsidR="004458E6" w:rsidRPr="00C7269F" w:rsidRDefault="004458E6" w:rsidP="00C17D98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преднамеренные действия, повлекшие несанкционированный доступ к информации ограниченного доступа, обрабатываемой в КАИС КРО</w:t>
      </w:r>
      <w:r>
        <w:rPr>
          <w:sz w:val="26"/>
          <w:szCs w:val="26"/>
        </w:rPr>
        <w:t xml:space="preserve"> «Параграф»</w:t>
      </w:r>
      <w:r w:rsidR="00856262">
        <w:rPr>
          <w:sz w:val="26"/>
          <w:szCs w:val="26"/>
        </w:rPr>
        <w:t xml:space="preserve"> </w:t>
      </w:r>
      <w:r w:rsidRPr="00C7269F">
        <w:rPr>
          <w:sz w:val="26"/>
          <w:szCs w:val="26"/>
        </w:rPr>
        <w:t>или ее модификацию, уничтожение, блокирование;</w:t>
      </w:r>
    </w:p>
    <w:p w:rsidR="004458E6" w:rsidRPr="00C7269F" w:rsidRDefault="004458E6" w:rsidP="00C17D98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разглашение информации ограниченного доступа.</w:t>
      </w:r>
    </w:p>
    <w:p w:rsidR="004458E6" w:rsidRPr="00C7269F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За нарушение настоящей Инструкции к пользователю могут применяться меры дисциплинарного воздействия.</w:t>
      </w:r>
    </w:p>
    <w:p w:rsidR="004458E6" w:rsidRPr="00C7269F" w:rsidRDefault="004458E6" w:rsidP="00856262">
      <w:pPr>
        <w:pStyle w:val="aa"/>
        <w:numPr>
          <w:ilvl w:val="0"/>
          <w:numId w:val="3"/>
        </w:numPr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lastRenderedPageBreak/>
        <w:t>Состав средств защиты информации</w:t>
      </w:r>
    </w:p>
    <w:p w:rsidR="00464638" w:rsidRPr="00464638" w:rsidRDefault="00464638" w:rsidP="00856262">
      <w:pPr>
        <w:pStyle w:val="a4"/>
        <w:spacing w:after="0"/>
        <w:ind w:firstLine="709"/>
        <w:jc w:val="both"/>
        <w:rPr>
          <w:sz w:val="26"/>
          <w:szCs w:val="26"/>
        </w:rPr>
      </w:pPr>
      <w:r w:rsidRPr="00464638">
        <w:rPr>
          <w:sz w:val="26"/>
          <w:szCs w:val="26"/>
        </w:rPr>
        <w:t>В целях защиты государственных информационных ресурсов и персональных данных, обрабатываемых в КАИС КРО «Параграф», на серверах и АРМ</w:t>
      </w:r>
      <w:r w:rsidR="001D1FD1">
        <w:rPr>
          <w:sz w:val="26"/>
          <w:szCs w:val="26"/>
        </w:rPr>
        <w:t xml:space="preserve"> </w:t>
      </w:r>
      <w:r w:rsidRPr="00464638">
        <w:rPr>
          <w:sz w:val="26"/>
          <w:szCs w:val="26"/>
        </w:rPr>
        <w:t>пользователей установлены следующие средства защиты информации</w:t>
      </w:r>
      <w:r w:rsidR="00856262">
        <w:rPr>
          <w:sz w:val="26"/>
          <w:szCs w:val="26"/>
        </w:rPr>
        <w:t xml:space="preserve"> (сертифицированные ФСТЭК)</w:t>
      </w:r>
      <w:r w:rsidRPr="00464638">
        <w:rPr>
          <w:sz w:val="26"/>
          <w:szCs w:val="26"/>
        </w:rPr>
        <w:t>:</w:t>
      </w:r>
    </w:p>
    <w:p w:rsidR="00464638" w:rsidRPr="00464638" w:rsidRDefault="00464638" w:rsidP="00856262">
      <w:pPr>
        <w:pStyle w:val="a4"/>
        <w:spacing w:after="0"/>
        <w:ind w:firstLine="709"/>
        <w:jc w:val="both"/>
        <w:rPr>
          <w:sz w:val="26"/>
          <w:szCs w:val="26"/>
        </w:rPr>
      </w:pPr>
      <w:r w:rsidRPr="00464638">
        <w:rPr>
          <w:sz w:val="26"/>
          <w:szCs w:val="26"/>
        </w:rPr>
        <w:t>система защиты информации о</w:t>
      </w:r>
      <w:r>
        <w:rPr>
          <w:sz w:val="26"/>
          <w:szCs w:val="26"/>
        </w:rPr>
        <w:t xml:space="preserve">т несанкционированного доступа </w:t>
      </w:r>
      <w:r w:rsidR="00856262" w:rsidRPr="00856262">
        <w:rPr>
          <w:sz w:val="26"/>
          <w:szCs w:val="26"/>
          <w:highlight w:val="yellow"/>
        </w:rPr>
        <w:t>(указать установленные)</w:t>
      </w:r>
      <w:r w:rsidRPr="00856262">
        <w:rPr>
          <w:sz w:val="26"/>
          <w:szCs w:val="26"/>
          <w:highlight w:val="yellow"/>
        </w:rPr>
        <w:t>;</w:t>
      </w:r>
    </w:p>
    <w:p w:rsidR="004458E6" w:rsidRPr="00C7269F" w:rsidRDefault="00464638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464638">
        <w:rPr>
          <w:sz w:val="26"/>
          <w:szCs w:val="26"/>
        </w:rPr>
        <w:t xml:space="preserve">система антивирусной защиты </w:t>
      </w:r>
      <w:r w:rsidR="00856262">
        <w:rPr>
          <w:sz w:val="26"/>
          <w:szCs w:val="26"/>
          <w:highlight w:val="yellow"/>
        </w:rPr>
        <w:t>(указать установленные</w:t>
      </w:r>
      <w:proofErr w:type="gramStart"/>
      <w:r w:rsidR="00856262">
        <w:rPr>
          <w:sz w:val="26"/>
          <w:szCs w:val="26"/>
          <w:highlight w:val="yellow"/>
        </w:rPr>
        <w:t xml:space="preserve">) </w:t>
      </w:r>
      <w:r w:rsidRPr="00464638">
        <w:rPr>
          <w:sz w:val="26"/>
          <w:szCs w:val="26"/>
        </w:rPr>
        <w:t>.</w:t>
      </w:r>
      <w:proofErr w:type="gramEnd"/>
    </w:p>
    <w:p w:rsidR="003242B1" w:rsidRDefault="004458E6" w:rsidP="00C17D98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>Пользователь КАИС КРО</w:t>
      </w:r>
      <w:r>
        <w:rPr>
          <w:sz w:val="26"/>
          <w:szCs w:val="26"/>
        </w:rPr>
        <w:t xml:space="preserve"> «Параграф»</w:t>
      </w:r>
      <w:r w:rsidRPr="00C7269F">
        <w:rPr>
          <w:sz w:val="26"/>
          <w:szCs w:val="26"/>
        </w:rPr>
        <w:t xml:space="preserve"> при эксплуатации </w:t>
      </w:r>
      <w:r w:rsidR="00464638" w:rsidRPr="00464638">
        <w:rPr>
          <w:sz w:val="26"/>
          <w:szCs w:val="26"/>
        </w:rPr>
        <w:t xml:space="preserve">системы защиты информации от несанкционированного доступа и системы антивирусной защиты </w:t>
      </w:r>
      <w:r w:rsidRPr="00C7269F">
        <w:rPr>
          <w:sz w:val="26"/>
          <w:szCs w:val="26"/>
        </w:rPr>
        <w:t>должен руководствоваться эксплуатационной документацией на данные средства защиты информации.</w:t>
      </w:r>
    </w:p>
    <w:p w:rsidR="003242B1" w:rsidRDefault="003242B1" w:rsidP="00C17D98">
      <w:pPr>
        <w:spacing w:after="160" w:line="259" w:lineRule="auto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</w:p>
    <w:p w:rsidR="003242B1" w:rsidRDefault="003242B1" w:rsidP="003242B1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3242B1" w:rsidRDefault="003242B1" w:rsidP="003242B1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3242B1" w:rsidTr="003242B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242B1" w:rsidTr="003242B1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B1" w:rsidRDefault="003242B1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3242B1" w:rsidRDefault="003242B1" w:rsidP="003242B1">
      <w:pPr>
        <w:pStyle w:val="a4"/>
        <w:spacing w:after="0"/>
        <w:rPr>
          <w:sz w:val="2"/>
          <w:szCs w:val="2"/>
        </w:rPr>
      </w:pPr>
    </w:p>
    <w:p w:rsidR="00DE3FFC" w:rsidRPr="003242B1" w:rsidRDefault="00DE3FFC" w:rsidP="003242B1">
      <w:pPr>
        <w:pStyle w:val="a4"/>
        <w:spacing w:after="0"/>
        <w:ind w:firstLine="567"/>
        <w:jc w:val="both"/>
        <w:rPr>
          <w:sz w:val="2"/>
          <w:szCs w:val="2"/>
        </w:rPr>
      </w:pPr>
    </w:p>
    <w:sectPr w:rsidR="00DE3FFC" w:rsidRPr="003242B1" w:rsidSect="001351B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367" w:rsidRDefault="009F4367" w:rsidP="0079648E">
      <w:r>
        <w:separator/>
      </w:r>
    </w:p>
  </w:endnote>
  <w:endnote w:type="continuationSeparator" w:id="0">
    <w:p w:rsidR="009F4367" w:rsidRDefault="009F4367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367" w:rsidRDefault="009F4367" w:rsidP="0079648E">
      <w:r>
        <w:separator/>
      </w:r>
    </w:p>
  </w:footnote>
  <w:footnote w:type="continuationSeparator" w:id="0">
    <w:p w:rsidR="009F4367" w:rsidRDefault="009F4367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5C8"/>
    <w:multiLevelType w:val="hybridMultilevel"/>
    <w:tmpl w:val="3CE6AA38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F7539"/>
    <w:multiLevelType w:val="hybridMultilevel"/>
    <w:tmpl w:val="B3C29E58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304450"/>
    <w:multiLevelType w:val="hybridMultilevel"/>
    <w:tmpl w:val="D5E66234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552B2"/>
    <w:multiLevelType w:val="hybridMultilevel"/>
    <w:tmpl w:val="55669930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D0755E"/>
    <w:multiLevelType w:val="hybridMultilevel"/>
    <w:tmpl w:val="B842360A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1351B5"/>
    <w:rsid w:val="00144D65"/>
    <w:rsid w:val="001D0ED7"/>
    <w:rsid w:val="001D1FD1"/>
    <w:rsid w:val="002437F0"/>
    <w:rsid w:val="003242B1"/>
    <w:rsid w:val="003E0C98"/>
    <w:rsid w:val="00431B4D"/>
    <w:rsid w:val="004458E6"/>
    <w:rsid w:val="00464638"/>
    <w:rsid w:val="004C4B2D"/>
    <w:rsid w:val="00554A9A"/>
    <w:rsid w:val="005D12CA"/>
    <w:rsid w:val="006F31B4"/>
    <w:rsid w:val="0079648E"/>
    <w:rsid w:val="007B653D"/>
    <w:rsid w:val="007F5AF9"/>
    <w:rsid w:val="00856262"/>
    <w:rsid w:val="00907470"/>
    <w:rsid w:val="00981F28"/>
    <w:rsid w:val="009F4367"/>
    <w:rsid w:val="00A56781"/>
    <w:rsid w:val="00A65572"/>
    <w:rsid w:val="00B240E5"/>
    <w:rsid w:val="00C009D2"/>
    <w:rsid w:val="00C17D98"/>
    <w:rsid w:val="00D458C2"/>
    <w:rsid w:val="00DE3FFC"/>
    <w:rsid w:val="00E32425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styleId="ac">
    <w:name w:val="Balloon Text"/>
    <w:basedOn w:val="a"/>
    <w:link w:val="ad"/>
    <w:uiPriority w:val="99"/>
    <w:semiHidden/>
    <w:unhideWhenUsed/>
    <w:rsid w:val="00144D6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44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12</cp:revision>
  <cp:lastPrinted>2019-04-04T08:13:00Z</cp:lastPrinted>
  <dcterms:created xsi:type="dcterms:W3CDTF">2019-03-04T09:38:00Z</dcterms:created>
  <dcterms:modified xsi:type="dcterms:W3CDTF">2022-09-28T13:02:00Z</dcterms:modified>
</cp:coreProperties>
</file>